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10173"/>
      </w:tblGrid>
      <w:tr w:rsidR="00F01859" w:rsidRPr="00104B7B" w:rsidTr="00CB6DBD">
        <w:tc>
          <w:tcPr>
            <w:tcW w:w="10173" w:type="dxa"/>
            <w:shd w:val="clear" w:color="auto" w:fill="000000" w:themeFill="text1"/>
          </w:tcPr>
          <w:p w:rsidR="00F01859" w:rsidRPr="00104B7B" w:rsidRDefault="00F01859" w:rsidP="00104B7B">
            <w:pPr>
              <w:spacing w:before="120" w:after="120"/>
              <w:rPr>
                <w:rFonts w:ascii="Arial" w:hAnsi="Arial" w:cs="Arial"/>
                <w:b/>
                <w:bCs/>
                <w:sz w:val="22"/>
                <w:szCs w:val="22"/>
                <w:lang w:eastAsia="lt-LT"/>
              </w:rPr>
            </w:pPr>
            <w:r w:rsidRPr="00104B7B">
              <w:rPr>
                <w:rFonts w:ascii="Arial" w:hAnsi="Arial" w:cs="Arial"/>
                <w:b/>
                <w:bCs/>
                <w:sz w:val="22"/>
                <w:szCs w:val="22"/>
                <w:lang w:eastAsia="lt-LT"/>
              </w:rPr>
              <w:t>BASIC INFORMATION ON THE P</w:t>
            </w:r>
            <w:r w:rsidR="00104B7B" w:rsidRPr="00104B7B">
              <w:rPr>
                <w:rFonts w:ascii="Arial" w:hAnsi="Arial" w:cs="Arial"/>
                <w:b/>
                <w:bCs/>
                <w:sz w:val="22"/>
                <w:szCs w:val="22"/>
                <w:lang w:eastAsia="lt-LT"/>
              </w:rPr>
              <w:t>PROCUREMENT</w:t>
            </w:r>
          </w:p>
        </w:tc>
      </w:tr>
    </w:tbl>
    <w:p w:rsidR="00EE6957" w:rsidRPr="00104B7B" w:rsidRDefault="00EE6957" w:rsidP="003D36C2">
      <w:pPr>
        <w:rPr>
          <w:rFonts w:ascii="Arial" w:hAnsi="Arial" w:cs="Arial"/>
          <w:sz w:val="22"/>
          <w:szCs w:val="22"/>
          <w:lang w:eastAsia="lt-LT"/>
        </w:rPr>
      </w:pPr>
    </w:p>
    <w:tbl>
      <w:tblPr>
        <w:tblStyle w:val="TableGrid"/>
        <w:tblW w:w="0" w:type="auto"/>
        <w:tblLook w:val="04A0"/>
      </w:tblPr>
      <w:tblGrid>
        <w:gridCol w:w="2203"/>
        <w:gridCol w:w="7759"/>
      </w:tblGrid>
      <w:tr w:rsidR="00F01859" w:rsidRPr="00104B7B" w:rsidTr="007C6C62">
        <w:tc>
          <w:tcPr>
            <w:tcW w:w="2203" w:type="dxa"/>
            <w:shd w:val="clear" w:color="auto" w:fill="005063"/>
          </w:tcPr>
          <w:p w:rsidR="00F01859" w:rsidRPr="00104B7B" w:rsidRDefault="00104B7B" w:rsidP="00F01859">
            <w:pPr>
              <w:spacing w:before="120" w:after="120"/>
              <w:rPr>
                <w:rFonts w:ascii="Arial" w:hAnsi="Arial" w:cs="Arial"/>
                <w:color w:val="FFFFFF" w:themeColor="background1"/>
                <w:sz w:val="22"/>
                <w:szCs w:val="22"/>
                <w:lang w:eastAsia="lt-LT"/>
              </w:rPr>
            </w:pPr>
            <w:r w:rsidRPr="00104B7B">
              <w:rPr>
                <w:rFonts w:ascii="Arial" w:hAnsi="Arial" w:cs="Arial"/>
                <w:color w:val="FFFFFF" w:themeColor="background1"/>
                <w:sz w:val="22"/>
                <w:szCs w:val="22"/>
                <w:lang w:eastAsia="lt-LT"/>
              </w:rPr>
              <w:t>P</w:t>
            </w:r>
            <w:r w:rsidR="00F01859" w:rsidRPr="00104B7B">
              <w:rPr>
                <w:rFonts w:ascii="Arial" w:hAnsi="Arial" w:cs="Arial"/>
                <w:color w:val="FFFFFF" w:themeColor="background1"/>
                <w:sz w:val="22"/>
                <w:szCs w:val="22"/>
                <w:lang w:eastAsia="lt-LT"/>
              </w:rPr>
              <w:t>rocurement</w:t>
            </w:r>
            <w:r w:rsidRPr="00104B7B">
              <w:rPr>
                <w:rFonts w:ascii="Arial" w:hAnsi="Arial" w:cs="Arial"/>
                <w:color w:val="FFFFFF" w:themeColor="background1"/>
                <w:sz w:val="22"/>
                <w:szCs w:val="22"/>
                <w:lang w:eastAsia="lt-LT"/>
              </w:rPr>
              <w:t xml:space="preserve"> name</w:t>
            </w:r>
          </w:p>
        </w:tc>
        <w:tc>
          <w:tcPr>
            <w:tcW w:w="7759" w:type="dxa"/>
            <w:vAlign w:val="center"/>
          </w:tcPr>
          <w:p w:rsidR="00F01859" w:rsidRPr="00104B7B" w:rsidRDefault="00104B7B" w:rsidP="00104B7B">
            <w:pPr>
              <w:jc w:val="center"/>
              <w:rPr>
                <w:rFonts w:ascii="Arial" w:hAnsi="Arial" w:cs="Arial"/>
                <w:b/>
                <w:bCs/>
                <w:sz w:val="22"/>
                <w:szCs w:val="22"/>
                <w:lang w:eastAsia="lt-LT"/>
              </w:rPr>
            </w:pPr>
            <w:r w:rsidRPr="00104B7B">
              <w:rPr>
                <w:rFonts w:ascii="Arial" w:hAnsi="Arial" w:cs="Arial"/>
                <w:b/>
                <w:bCs/>
                <w:sz w:val="22"/>
                <w:szCs w:val="22"/>
                <w:lang w:eastAsia="lt-LT"/>
              </w:rPr>
              <w:t xml:space="preserve">ROAD </w:t>
            </w:r>
            <w:r w:rsidR="0029702C" w:rsidRPr="00104B7B">
              <w:rPr>
                <w:rFonts w:ascii="Arial" w:hAnsi="Arial" w:cs="Arial"/>
                <w:b/>
                <w:bCs/>
                <w:sz w:val="22"/>
                <w:szCs w:val="22"/>
                <w:lang w:eastAsia="lt-LT"/>
              </w:rPr>
              <w:t>ASPHALT PAVEMENT</w:t>
            </w:r>
            <w:r w:rsidRPr="00104B7B">
              <w:rPr>
                <w:rFonts w:ascii="Arial" w:hAnsi="Arial" w:cs="Arial"/>
                <w:b/>
                <w:bCs/>
                <w:sz w:val="22"/>
                <w:szCs w:val="22"/>
                <w:lang w:eastAsia="lt-LT"/>
              </w:rPr>
              <w:t xml:space="preserve"> SURFACE CONDITION TESTING EQUIPMENT </w:t>
            </w:r>
          </w:p>
        </w:tc>
      </w:tr>
    </w:tbl>
    <w:p w:rsidR="00F01859" w:rsidRPr="00104B7B" w:rsidRDefault="00F01859" w:rsidP="003D36C2">
      <w:pPr>
        <w:rPr>
          <w:rFonts w:ascii="Arial" w:hAnsi="Arial" w:cs="Arial"/>
          <w:sz w:val="22"/>
          <w:szCs w:val="22"/>
          <w:lang w:eastAsia="lt-LT"/>
        </w:rPr>
      </w:pPr>
    </w:p>
    <w:tbl>
      <w:tblPr>
        <w:tblStyle w:val="TableGrid"/>
        <w:tblW w:w="0" w:type="auto"/>
        <w:tblLook w:val="04A0"/>
      </w:tblPr>
      <w:tblGrid>
        <w:gridCol w:w="10173"/>
      </w:tblGrid>
      <w:tr w:rsidR="00F01859" w:rsidRPr="00104B7B" w:rsidTr="00CB6DBD">
        <w:tc>
          <w:tcPr>
            <w:tcW w:w="10173" w:type="dxa"/>
            <w:shd w:val="clear" w:color="auto" w:fill="000000" w:themeFill="text1"/>
          </w:tcPr>
          <w:p w:rsidR="00F01859" w:rsidRPr="00104B7B" w:rsidRDefault="00F01859" w:rsidP="00CB6DBD">
            <w:pPr>
              <w:spacing w:before="120" w:after="120"/>
              <w:rPr>
                <w:rFonts w:ascii="Arial" w:hAnsi="Arial" w:cs="Arial"/>
                <w:b/>
                <w:bCs/>
                <w:sz w:val="22"/>
                <w:szCs w:val="22"/>
                <w:lang w:eastAsia="lt-LT"/>
              </w:rPr>
            </w:pPr>
            <w:r w:rsidRPr="00104B7B">
              <w:rPr>
                <w:rFonts w:ascii="Arial" w:hAnsi="Arial" w:cs="Arial"/>
                <w:b/>
                <w:bCs/>
                <w:sz w:val="22"/>
                <w:szCs w:val="22"/>
                <w:lang w:eastAsia="lt-LT"/>
              </w:rPr>
              <w:t>PRICE/QUALITY CRITERIA</w:t>
            </w:r>
          </w:p>
        </w:tc>
      </w:tr>
    </w:tbl>
    <w:p w:rsidR="003D36C2" w:rsidRPr="00104B7B" w:rsidRDefault="008A7099" w:rsidP="00612F28">
      <w:pPr>
        <w:pStyle w:val="Heading2"/>
        <w:numPr>
          <w:ilvl w:val="0"/>
          <w:numId w:val="15"/>
        </w:numPr>
        <w:tabs>
          <w:tab w:val="left" w:pos="142"/>
        </w:tabs>
        <w:spacing w:before="240"/>
        <w:ind w:left="0" w:firstLine="0"/>
        <w:rPr>
          <w:rFonts w:ascii="Arial" w:hAnsi="Arial" w:cs="Arial"/>
          <w:sz w:val="22"/>
          <w:szCs w:val="22"/>
          <w:lang w:val="en-GB"/>
        </w:rPr>
      </w:pPr>
      <w:bookmarkStart w:id="0" w:name="_Ref428970897"/>
      <w:r w:rsidRPr="00104B7B">
        <w:rPr>
          <w:rFonts w:ascii="Arial" w:hAnsi="Arial" w:cs="Arial"/>
          <w:sz w:val="22"/>
          <w:szCs w:val="22"/>
          <w:lang w:val="en-GB"/>
        </w:rPr>
        <w:t xml:space="preserve"> Suppliers' tenders will be evaluated and the most economically advantageous tender will be </w:t>
      </w:r>
      <w:r w:rsidR="00FE717C" w:rsidRPr="00104B7B">
        <w:rPr>
          <w:rFonts w:ascii="Arial" w:hAnsi="Arial" w:cs="Arial"/>
          <w:sz w:val="22"/>
          <w:szCs w:val="22"/>
          <w:lang w:val="en-GB"/>
        </w:rPr>
        <w:t xml:space="preserve">selected </w:t>
      </w:r>
      <w:r w:rsidRPr="00104B7B">
        <w:rPr>
          <w:rFonts w:ascii="Arial" w:hAnsi="Arial" w:cs="Arial"/>
          <w:sz w:val="22"/>
          <w:szCs w:val="22"/>
          <w:lang w:val="en-GB"/>
        </w:rPr>
        <w:t xml:space="preserve">on the basis of </w:t>
      </w:r>
      <w:r w:rsidRPr="00104B7B">
        <w:rPr>
          <w:rFonts w:ascii="Arial" w:hAnsi="Arial" w:cs="Arial"/>
          <w:b/>
          <w:sz w:val="22"/>
          <w:szCs w:val="22"/>
          <w:lang w:val="en-GB"/>
        </w:rPr>
        <w:t xml:space="preserve">price/quality </w:t>
      </w:r>
      <w:r w:rsidRPr="00104B7B">
        <w:rPr>
          <w:rFonts w:ascii="Arial" w:hAnsi="Arial" w:cs="Arial"/>
          <w:sz w:val="22"/>
          <w:szCs w:val="22"/>
          <w:lang w:val="en-GB"/>
        </w:rPr>
        <w:t>ratio</w:t>
      </w:r>
      <w:bookmarkEnd w:id="0"/>
      <w:r w:rsidR="009B7A14" w:rsidRPr="00104B7B">
        <w:rPr>
          <w:rFonts w:ascii="Arial" w:hAnsi="Arial" w:cs="Arial"/>
          <w:sz w:val="22"/>
          <w:szCs w:val="22"/>
          <w:lang w:val="en-GB"/>
        </w:rPr>
        <w:t xml:space="preserve"> in accordance with the following </w:t>
      </w:r>
      <w:r w:rsidR="003030AB" w:rsidRPr="00104B7B">
        <w:rPr>
          <w:rFonts w:ascii="Arial" w:hAnsi="Arial" w:cs="Arial"/>
          <w:sz w:val="22"/>
          <w:szCs w:val="22"/>
          <w:lang w:val="en-GB"/>
        </w:rPr>
        <w:t>criteria</w:t>
      </w:r>
      <w:r w:rsidRPr="00104B7B">
        <w:rPr>
          <w:rFonts w:ascii="Arial" w:hAnsi="Arial" w:cs="Arial"/>
          <w:sz w:val="22"/>
          <w:szCs w:val="22"/>
          <w:lang w:val="en-GB"/>
        </w:rPr>
        <w:t>:</w:t>
      </w:r>
    </w:p>
    <w:p w:rsidR="008A7099" w:rsidRPr="00104B7B" w:rsidRDefault="008A7099" w:rsidP="008A7099">
      <w:pPr>
        <w:rPr>
          <w:rFonts w:ascii="Arial" w:hAnsi="Arial" w:cs="Arial"/>
          <w:sz w:val="22"/>
          <w:szCs w:val="22"/>
          <w:lang w:eastAsia="lt-LT"/>
        </w:rPr>
      </w:pPr>
    </w:p>
    <w:tbl>
      <w:tblPr>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3091"/>
        <w:gridCol w:w="3261"/>
        <w:gridCol w:w="2111"/>
      </w:tblGrid>
      <w:tr w:rsidR="00FC0460" w:rsidRPr="00104B7B" w:rsidTr="00FC0460">
        <w:trPr>
          <w:cantSplit/>
          <w:trHeight w:val="423"/>
        </w:trPr>
        <w:tc>
          <w:tcPr>
            <w:tcW w:w="7792" w:type="dxa"/>
            <w:gridSpan w:val="3"/>
            <w:shd w:val="clear" w:color="auto" w:fill="005063"/>
            <w:vAlign w:val="center"/>
          </w:tcPr>
          <w:p w:rsidR="00FC0460" w:rsidRPr="00104B7B" w:rsidRDefault="00FC0460" w:rsidP="0049100A">
            <w:pPr>
              <w:jc w:val="center"/>
              <w:rPr>
                <w:rFonts w:ascii="Arial" w:hAnsi="Arial" w:cs="Arial"/>
                <w:color w:val="FFFFFF" w:themeColor="background1"/>
                <w:sz w:val="22"/>
                <w:szCs w:val="22"/>
              </w:rPr>
            </w:pPr>
            <w:r w:rsidRPr="00104B7B">
              <w:rPr>
                <w:rFonts w:ascii="Arial" w:hAnsi="Arial" w:cs="Arial"/>
                <w:color w:val="FFFFFF" w:themeColor="background1"/>
                <w:sz w:val="22"/>
                <w:szCs w:val="22"/>
              </w:rPr>
              <w:t>Evaluation criteria, criterion reference, description</w:t>
            </w:r>
          </w:p>
        </w:tc>
        <w:tc>
          <w:tcPr>
            <w:tcW w:w="2111" w:type="dxa"/>
            <w:vMerge w:val="restart"/>
            <w:shd w:val="clear" w:color="auto" w:fill="005063"/>
            <w:vAlign w:val="center"/>
          </w:tcPr>
          <w:p w:rsidR="00FC0460" w:rsidRPr="00104B7B" w:rsidRDefault="00FC0460" w:rsidP="00104B7B">
            <w:pPr>
              <w:jc w:val="center"/>
              <w:rPr>
                <w:rFonts w:ascii="Arial" w:hAnsi="Arial" w:cs="Arial"/>
                <w:color w:val="FFFFFF" w:themeColor="background1"/>
                <w:sz w:val="22"/>
                <w:szCs w:val="22"/>
              </w:rPr>
            </w:pPr>
            <w:r w:rsidRPr="00104B7B">
              <w:rPr>
                <w:rFonts w:ascii="Arial" w:hAnsi="Arial" w:cs="Arial"/>
                <w:color w:val="FFFFFF" w:themeColor="background1"/>
                <w:sz w:val="22"/>
                <w:szCs w:val="22"/>
              </w:rPr>
              <w:t xml:space="preserve">Comparative weighting in the evaluation of economic </w:t>
            </w:r>
            <w:r w:rsidR="00104B7B">
              <w:rPr>
                <w:rFonts w:ascii="Arial" w:hAnsi="Arial" w:cs="Arial"/>
                <w:color w:val="FFFFFF" w:themeColor="background1"/>
                <w:sz w:val="22"/>
                <w:szCs w:val="22"/>
              </w:rPr>
              <w:t>advantageousness</w:t>
            </w:r>
          </w:p>
        </w:tc>
      </w:tr>
      <w:tr w:rsidR="00FC0460" w:rsidRPr="00104B7B" w:rsidTr="00DF504C">
        <w:trPr>
          <w:cantSplit/>
          <w:trHeight w:val="485"/>
        </w:trPr>
        <w:tc>
          <w:tcPr>
            <w:tcW w:w="4531" w:type="dxa"/>
            <w:gridSpan w:val="2"/>
            <w:shd w:val="clear" w:color="auto" w:fill="808080" w:themeFill="background1" w:themeFillShade="80"/>
            <w:vAlign w:val="center"/>
          </w:tcPr>
          <w:p w:rsidR="00FC0460" w:rsidRPr="00104B7B" w:rsidRDefault="00FC0460" w:rsidP="0049100A">
            <w:pPr>
              <w:jc w:val="center"/>
              <w:rPr>
                <w:rFonts w:ascii="Arial" w:hAnsi="Arial" w:cs="Arial"/>
                <w:color w:val="FFFFFF" w:themeColor="background1"/>
                <w:sz w:val="22"/>
                <w:szCs w:val="22"/>
              </w:rPr>
            </w:pPr>
            <w:r w:rsidRPr="00104B7B">
              <w:rPr>
                <w:rFonts w:ascii="Arial" w:hAnsi="Arial" w:cs="Arial"/>
                <w:color w:val="FFFFFF" w:themeColor="background1"/>
                <w:sz w:val="22"/>
                <w:szCs w:val="22"/>
              </w:rPr>
              <w:t>Name and reference of the evaluation criterion</w:t>
            </w:r>
          </w:p>
        </w:tc>
        <w:tc>
          <w:tcPr>
            <w:tcW w:w="3261" w:type="dxa"/>
            <w:shd w:val="clear" w:color="auto" w:fill="808080" w:themeFill="background1" w:themeFillShade="80"/>
            <w:vAlign w:val="center"/>
          </w:tcPr>
          <w:p w:rsidR="00FC0460" w:rsidRPr="00104B7B" w:rsidRDefault="00FC0460" w:rsidP="0049100A">
            <w:pPr>
              <w:jc w:val="center"/>
              <w:rPr>
                <w:rFonts w:ascii="Arial" w:hAnsi="Arial" w:cs="Arial"/>
                <w:color w:val="FFFFFF" w:themeColor="background1"/>
                <w:sz w:val="22"/>
                <w:szCs w:val="22"/>
              </w:rPr>
            </w:pPr>
            <w:r w:rsidRPr="00104B7B">
              <w:rPr>
                <w:rFonts w:ascii="Arial" w:hAnsi="Arial" w:cs="Arial"/>
                <w:color w:val="FFFFFF" w:themeColor="background1"/>
                <w:sz w:val="22"/>
                <w:szCs w:val="22"/>
              </w:rPr>
              <w:t>Description of the criterion</w:t>
            </w:r>
          </w:p>
        </w:tc>
        <w:tc>
          <w:tcPr>
            <w:tcW w:w="2111" w:type="dxa"/>
            <w:vMerge/>
            <w:shd w:val="clear" w:color="auto" w:fill="EC6730"/>
          </w:tcPr>
          <w:p w:rsidR="00FC0460" w:rsidRPr="00104B7B" w:rsidRDefault="00FC0460" w:rsidP="0049100A">
            <w:pPr>
              <w:jc w:val="center"/>
              <w:rPr>
                <w:rFonts w:ascii="Arial" w:hAnsi="Arial" w:cs="Arial"/>
                <w:color w:val="FFFFFF" w:themeColor="background1"/>
                <w:sz w:val="22"/>
                <w:szCs w:val="22"/>
              </w:rPr>
            </w:pPr>
          </w:p>
        </w:tc>
      </w:tr>
      <w:tr w:rsidR="00FC0460" w:rsidRPr="00104B7B" w:rsidTr="00DF504C">
        <w:trPr>
          <w:cantSplit/>
          <w:trHeight w:val="485"/>
        </w:trPr>
        <w:tc>
          <w:tcPr>
            <w:tcW w:w="1440" w:type="dxa"/>
            <w:vAlign w:val="center"/>
          </w:tcPr>
          <w:p w:rsidR="00FC0460" w:rsidRPr="00104B7B" w:rsidRDefault="00FC0460" w:rsidP="00FC0460">
            <w:pPr>
              <w:rPr>
                <w:rFonts w:ascii="Arial" w:hAnsi="Arial" w:cs="Arial"/>
                <w:b/>
                <w:sz w:val="22"/>
                <w:szCs w:val="22"/>
              </w:rPr>
            </w:pPr>
            <w:r w:rsidRPr="00104B7B">
              <w:rPr>
                <w:rFonts w:ascii="Arial" w:hAnsi="Arial" w:cs="Arial"/>
                <w:b/>
                <w:sz w:val="22"/>
                <w:szCs w:val="22"/>
              </w:rPr>
              <w:t>First criterion</w:t>
            </w:r>
          </w:p>
        </w:tc>
        <w:tc>
          <w:tcPr>
            <w:tcW w:w="3091" w:type="dxa"/>
            <w:vAlign w:val="center"/>
          </w:tcPr>
          <w:p w:rsidR="00FC0460" w:rsidRPr="00104B7B" w:rsidRDefault="00FC0460" w:rsidP="00FC0460">
            <w:pPr>
              <w:rPr>
                <w:rFonts w:ascii="Arial" w:hAnsi="Arial" w:cs="Arial"/>
                <w:sz w:val="22"/>
                <w:szCs w:val="22"/>
              </w:rPr>
            </w:pPr>
            <w:r w:rsidRPr="00104B7B">
              <w:rPr>
                <w:rFonts w:ascii="Arial" w:hAnsi="Arial" w:cs="Arial"/>
                <w:sz w:val="22"/>
                <w:szCs w:val="22"/>
              </w:rPr>
              <w:t>Price, K</w:t>
            </w:r>
          </w:p>
        </w:tc>
        <w:tc>
          <w:tcPr>
            <w:tcW w:w="3261" w:type="dxa"/>
            <w:vAlign w:val="center"/>
          </w:tcPr>
          <w:p w:rsidR="00FC0460" w:rsidRPr="00104B7B" w:rsidRDefault="00DB7133" w:rsidP="00FC0460">
            <w:pPr>
              <w:rPr>
                <w:rFonts w:ascii="Arial" w:hAnsi="Arial" w:cs="Arial"/>
                <w:sz w:val="22"/>
                <w:szCs w:val="22"/>
              </w:rPr>
            </w:pPr>
            <w:r w:rsidRPr="00104B7B">
              <w:rPr>
                <w:rFonts w:ascii="Arial" w:hAnsi="Arial" w:cs="Arial"/>
                <w:sz w:val="22"/>
                <w:szCs w:val="22"/>
              </w:rPr>
              <w:t>-</w:t>
            </w:r>
          </w:p>
        </w:tc>
        <w:tc>
          <w:tcPr>
            <w:tcW w:w="2111" w:type="dxa"/>
            <w:vAlign w:val="center"/>
          </w:tcPr>
          <w:p w:rsidR="00FC0460" w:rsidRPr="00104B7B" w:rsidRDefault="00FC0460" w:rsidP="00FC0460">
            <w:pPr>
              <w:rPr>
                <w:rFonts w:ascii="Arial" w:hAnsi="Arial" w:cs="Arial"/>
                <w:sz w:val="22"/>
                <w:szCs w:val="22"/>
              </w:rPr>
            </w:pPr>
            <w:r w:rsidRPr="00104B7B">
              <w:rPr>
                <w:rFonts w:ascii="Arial" w:hAnsi="Arial" w:cs="Arial"/>
                <w:sz w:val="22"/>
                <w:szCs w:val="22"/>
              </w:rPr>
              <w:t>X=70</w:t>
            </w:r>
          </w:p>
        </w:tc>
      </w:tr>
      <w:tr w:rsidR="00FC0460" w:rsidRPr="00104B7B" w:rsidTr="00DF504C">
        <w:trPr>
          <w:cantSplit/>
          <w:trHeight w:val="691"/>
        </w:trPr>
        <w:tc>
          <w:tcPr>
            <w:tcW w:w="1440" w:type="dxa"/>
            <w:vAlign w:val="center"/>
          </w:tcPr>
          <w:p w:rsidR="00FC0460" w:rsidRPr="00104B7B" w:rsidRDefault="00FC0460" w:rsidP="00FC0460">
            <w:pPr>
              <w:pStyle w:val="Header"/>
              <w:rPr>
                <w:rFonts w:ascii="Arial" w:hAnsi="Arial" w:cs="Arial"/>
                <w:b/>
                <w:sz w:val="22"/>
                <w:szCs w:val="22"/>
              </w:rPr>
            </w:pPr>
            <w:r w:rsidRPr="00104B7B">
              <w:rPr>
                <w:rFonts w:ascii="Arial" w:hAnsi="Arial" w:cs="Arial"/>
                <w:b/>
                <w:sz w:val="22"/>
                <w:szCs w:val="22"/>
              </w:rPr>
              <w:t>Second criterion</w:t>
            </w:r>
          </w:p>
        </w:tc>
        <w:tc>
          <w:tcPr>
            <w:tcW w:w="3091" w:type="dxa"/>
            <w:vAlign w:val="center"/>
          </w:tcPr>
          <w:p w:rsidR="00FC0460" w:rsidRPr="00104B7B" w:rsidRDefault="00E1336D" w:rsidP="00104B7B">
            <w:pPr>
              <w:rPr>
                <w:rFonts w:ascii="Arial" w:hAnsi="Arial" w:cs="Arial"/>
                <w:sz w:val="22"/>
                <w:szCs w:val="22"/>
              </w:rPr>
            </w:pPr>
            <w:r w:rsidRPr="00104B7B">
              <w:rPr>
                <w:rFonts w:ascii="Arial" w:hAnsi="Arial" w:cs="Arial"/>
                <w:sz w:val="22"/>
                <w:szCs w:val="22"/>
              </w:rPr>
              <w:t xml:space="preserve">Delivery </w:t>
            </w:r>
            <w:r w:rsidR="00104B7B">
              <w:rPr>
                <w:rFonts w:ascii="Arial" w:hAnsi="Arial" w:cs="Arial"/>
                <w:sz w:val="22"/>
                <w:szCs w:val="22"/>
              </w:rPr>
              <w:t xml:space="preserve">term </w:t>
            </w:r>
            <w:r w:rsidR="00742DBA" w:rsidRPr="00104B7B">
              <w:rPr>
                <w:rFonts w:ascii="Arial" w:hAnsi="Arial" w:cs="Arial"/>
                <w:sz w:val="22"/>
                <w:szCs w:val="22"/>
              </w:rPr>
              <w:t xml:space="preserve">in months, </w:t>
            </w:r>
            <w:r w:rsidR="008E6C16" w:rsidRPr="00104B7B">
              <w:rPr>
                <w:rFonts w:ascii="Arial" w:hAnsi="Arial" w:cs="Arial"/>
                <w:sz w:val="22"/>
                <w:szCs w:val="22"/>
              </w:rPr>
              <w:t xml:space="preserve">P </w:t>
            </w:r>
          </w:p>
        </w:tc>
        <w:tc>
          <w:tcPr>
            <w:tcW w:w="3261" w:type="dxa"/>
            <w:vAlign w:val="center"/>
          </w:tcPr>
          <w:p w:rsidR="00FC0460" w:rsidRPr="00104B7B" w:rsidRDefault="006444F6" w:rsidP="00104B7B">
            <w:pPr>
              <w:rPr>
                <w:rFonts w:ascii="Arial" w:hAnsi="Arial" w:cs="Arial"/>
                <w:sz w:val="22"/>
                <w:szCs w:val="22"/>
              </w:rPr>
            </w:pPr>
            <w:r w:rsidRPr="00104B7B">
              <w:rPr>
                <w:rFonts w:ascii="Arial" w:hAnsi="Arial" w:cs="Arial"/>
                <w:sz w:val="22"/>
                <w:szCs w:val="22"/>
              </w:rPr>
              <w:t xml:space="preserve">Criterion with </w:t>
            </w:r>
            <w:r w:rsidR="00104B7B">
              <w:rPr>
                <w:rFonts w:ascii="Arial" w:hAnsi="Arial" w:cs="Arial"/>
                <w:sz w:val="22"/>
                <w:szCs w:val="22"/>
              </w:rPr>
              <w:t>evaluation procedure and</w:t>
            </w:r>
            <w:r w:rsidRPr="00104B7B">
              <w:rPr>
                <w:rFonts w:ascii="Arial" w:hAnsi="Arial" w:cs="Arial"/>
                <w:sz w:val="22"/>
                <w:szCs w:val="22"/>
              </w:rPr>
              <w:t xml:space="preserve"> scores shown in Table 1</w:t>
            </w:r>
          </w:p>
        </w:tc>
        <w:tc>
          <w:tcPr>
            <w:tcW w:w="2111" w:type="dxa"/>
            <w:vAlign w:val="center"/>
          </w:tcPr>
          <w:p w:rsidR="00FC0460" w:rsidRPr="00104B7B" w:rsidRDefault="00FC0460" w:rsidP="00FC0460">
            <w:pPr>
              <w:rPr>
                <w:rFonts w:ascii="Arial" w:hAnsi="Arial" w:cs="Arial"/>
                <w:sz w:val="22"/>
                <w:szCs w:val="22"/>
              </w:rPr>
            </w:pPr>
            <w:r w:rsidRPr="00104B7B">
              <w:rPr>
                <w:rFonts w:ascii="Arial" w:hAnsi="Arial" w:cs="Arial"/>
                <w:sz w:val="22"/>
                <w:szCs w:val="22"/>
              </w:rPr>
              <w:t>Y=10</w:t>
            </w:r>
          </w:p>
        </w:tc>
      </w:tr>
      <w:tr w:rsidR="00FC0460" w:rsidRPr="00104B7B" w:rsidTr="00DF504C">
        <w:trPr>
          <w:cantSplit/>
          <w:trHeight w:val="431"/>
        </w:trPr>
        <w:tc>
          <w:tcPr>
            <w:tcW w:w="1440" w:type="dxa"/>
            <w:vAlign w:val="center"/>
          </w:tcPr>
          <w:p w:rsidR="00FC0460" w:rsidRPr="00104B7B" w:rsidRDefault="00FC0460" w:rsidP="00FC0460">
            <w:pPr>
              <w:rPr>
                <w:rFonts w:ascii="Arial" w:hAnsi="Arial" w:cs="Arial"/>
                <w:b/>
                <w:i/>
                <w:sz w:val="22"/>
                <w:szCs w:val="22"/>
              </w:rPr>
            </w:pPr>
            <w:r w:rsidRPr="00104B7B">
              <w:rPr>
                <w:rFonts w:ascii="Arial" w:hAnsi="Arial" w:cs="Arial"/>
                <w:b/>
                <w:sz w:val="22"/>
                <w:szCs w:val="22"/>
              </w:rPr>
              <w:t>Third criterion</w:t>
            </w:r>
          </w:p>
        </w:tc>
        <w:tc>
          <w:tcPr>
            <w:tcW w:w="3091" w:type="dxa"/>
            <w:vAlign w:val="center"/>
          </w:tcPr>
          <w:p w:rsidR="00FC0460" w:rsidRPr="00104B7B" w:rsidRDefault="00FC0460" w:rsidP="00FC0460">
            <w:pPr>
              <w:rPr>
                <w:rFonts w:ascii="Arial" w:hAnsi="Arial" w:cs="Arial"/>
                <w:sz w:val="22"/>
                <w:szCs w:val="22"/>
              </w:rPr>
            </w:pPr>
            <w:r w:rsidRPr="00104B7B">
              <w:rPr>
                <w:rFonts w:ascii="Arial" w:hAnsi="Arial" w:cs="Arial"/>
                <w:sz w:val="22"/>
                <w:szCs w:val="22"/>
              </w:rPr>
              <w:t xml:space="preserve">Additional warranty period </w:t>
            </w:r>
            <w:r w:rsidR="001260A0" w:rsidRPr="00104B7B">
              <w:rPr>
                <w:rFonts w:ascii="Arial" w:hAnsi="Arial" w:cs="Arial"/>
                <w:sz w:val="22"/>
                <w:szCs w:val="22"/>
              </w:rPr>
              <w:t xml:space="preserve">in months </w:t>
            </w:r>
            <w:r w:rsidRPr="00104B7B">
              <w:rPr>
                <w:rFonts w:ascii="Arial" w:hAnsi="Arial" w:cs="Arial"/>
                <w:sz w:val="22"/>
                <w:szCs w:val="22"/>
              </w:rPr>
              <w:t>for servicing and certification of equipment</w:t>
            </w:r>
            <w:r w:rsidR="001260A0" w:rsidRPr="00104B7B">
              <w:rPr>
                <w:rFonts w:ascii="Arial" w:hAnsi="Arial" w:cs="Arial"/>
                <w:sz w:val="22"/>
                <w:szCs w:val="22"/>
              </w:rPr>
              <w:t>, G</w:t>
            </w:r>
          </w:p>
        </w:tc>
        <w:tc>
          <w:tcPr>
            <w:tcW w:w="3261" w:type="dxa"/>
            <w:vAlign w:val="center"/>
          </w:tcPr>
          <w:p w:rsidR="00FC0460" w:rsidRPr="00104B7B" w:rsidRDefault="00104B7B" w:rsidP="00FC0460">
            <w:pPr>
              <w:rPr>
                <w:rFonts w:ascii="Arial" w:hAnsi="Arial" w:cs="Arial"/>
                <w:sz w:val="22"/>
                <w:szCs w:val="22"/>
              </w:rPr>
            </w:pPr>
            <w:r w:rsidRPr="00104B7B">
              <w:rPr>
                <w:rFonts w:ascii="Arial" w:hAnsi="Arial" w:cs="Arial"/>
                <w:sz w:val="22"/>
                <w:szCs w:val="22"/>
              </w:rPr>
              <w:t xml:space="preserve">Criterion with </w:t>
            </w:r>
            <w:r>
              <w:rPr>
                <w:rFonts w:ascii="Arial" w:hAnsi="Arial" w:cs="Arial"/>
                <w:sz w:val="22"/>
                <w:szCs w:val="22"/>
              </w:rPr>
              <w:t>evaluation procedure and</w:t>
            </w:r>
            <w:r w:rsidRPr="00104B7B">
              <w:rPr>
                <w:rFonts w:ascii="Arial" w:hAnsi="Arial" w:cs="Arial"/>
                <w:sz w:val="22"/>
                <w:szCs w:val="22"/>
              </w:rPr>
              <w:t xml:space="preserve"> scores shown </w:t>
            </w:r>
            <w:r>
              <w:rPr>
                <w:rFonts w:ascii="Arial" w:hAnsi="Arial" w:cs="Arial"/>
                <w:sz w:val="22"/>
                <w:szCs w:val="22"/>
              </w:rPr>
              <w:t xml:space="preserve">in </w:t>
            </w:r>
            <w:r w:rsidR="006444F6" w:rsidRPr="00104B7B">
              <w:rPr>
                <w:rFonts w:ascii="Arial" w:hAnsi="Arial" w:cs="Arial"/>
                <w:sz w:val="22"/>
                <w:szCs w:val="22"/>
              </w:rPr>
              <w:t>Table 2</w:t>
            </w:r>
          </w:p>
        </w:tc>
        <w:tc>
          <w:tcPr>
            <w:tcW w:w="2111" w:type="dxa"/>
            <w:vAlign w:val="center"/>
          </w:tcPr>
          <w:p w:rsidR="00FC0460" w:rsidRPr="00104B7B" w:rsidRDefault="00FC0460" w:rsidP="00FC0460">
            <w:pPr>
              <w:rPr>
                <w:rFonts w:ascii="Arial" w:hAnsi="Arial" w:cs="Arial"/>
                <w:sz w:val="22"/>
                <w:szCs w:val="22"/>
              </w:rPr>
            </w:pPr>
            <w:r w:rsidRPr="00104B7B">
              <w:rPr>
                <w:rFonts w:ascii="Arial" w:hAnsi="Arial" w:cs="Arial"/>
                <w:sz w:val="22"/>
                <w:szCs w:val="22"/>
              </w:rPr>
              <w:t>Z=20</w:t>
            </w:r>
          </w:p>
        </w:tc>
      </w:tr>
    </w:tbl>
    <w:p w:rsidR="009C5548" w:rsidRPr="00104B7B" w:rsidRDefault="009C5548" w:rsidP="00154EAE">
      <w:pPr>
        <w:spacing w:before="120" w:after="120"/>
        <w:jc w:val="both"/>
        <w:rPr>
          <w:rFonts w:ascii="Arial" w:hAnsi="Arial" w:cs="Arial"/>
          <w:sz w:val="22"/>
          <w:szCs w:val="22"/>
        </w:rPr>
      </w:pPr>
    </w:p>
    <w:tbl>
      <w:tblPr>
        <w:tblStyle w:val="TableGrid"/>
        <w:tblW w:w="0" w:type="auto"/>
        <w:tblLook w:val="04A0"/>
      </w:tblPr>
      <w:tblGrid>
        <w:gridCol w:w="10188"/>
      </w:tblGrid>
      <w:tr w:rsidR="00506F53" w:rsidRPr="00104B7B" w:rsidTr="00506F53">
        <w:tc>
          <w:tcPr>
            <w:tcW w:w="10188" w:type="dxa"/>
            <w:shd w:val="clear" w:color="auto" w:fill="000000" w:themeFill="text1"/>
          </w:tcPr>
          <w:p w:rsidR="00506F53" w:rsidRPr="00104B7B" w:rsidRDefault="00506F53" w:rsidP="00104B7B">
            <w:pPr>
              <w:spacing w:before="120" w:after="120"/>
              <w:jc w:val="both"/>
              <w:rPr>
                <w:rFonts w:ascii="Arial" w:hAnsi="Arial" w:cs="Arial"/>
                <w:b/>
                <w:bCs/>
                <w:sz w:val="22"/>
                <w:szCs w:val="22"/>
              </w:rPr>
            </w:pPr>
            <w:r w:rsidRPr="00104B7B">
              <w:rPr>
                <w:rFonts w:ascii="Arial" w:hAnsi="Arial" w:cs="Arial"/>
                <w:b/>
                <w:bCs/>
                <w:sz w:val="22"/>
                <w:szCs w:val="22"/>
              </w:rPr>
              <w:t xml:space="preserve">CALCULATION OF </w:t>
            </w:r>
            <w:r w:rsidR="00104B7B">
              <w:rPr>
                <w:rFonts w:ascii="Arial" w:hAnsi="Arial" w:cs="Arial"/>
                <w:b/>
                <w:bCs/>
                <w:sz w:val="22"/>
                <w:szCs w:val="22"/>
              </w:rPr>
              <w:t>ECONOMIC ADVANTAGEOUSNESS</w:t>
            </w:r>
          </w:p>
        </w:tc>
      </w:tr>
    </w:tbl>
    <w:p w:rsidR="009C5548" w:rsidRPr="00104B7B" w:rsidRDefault="009C5548" w:rsidP="00612F28">
      <w:pPr>
        <w:pStyle w:val="BodyText"/>
        <w:numPr>
          <w:ilvl w:val="0"/>
          <w:numId w:val="15"/>
        </w:numPr>
        <w:tabs>
          <w:tab w:val="left" w:pos="0"/>
          <w:tab w:val="left" w:pos="142"/>
          <w:tab w:val="left" w:pos="1985"/>
          <w:tab w:val="left" w:pos="2694"/>
        </w:tabs>
        <w:spacing w:before="240"/>
        <w:ind w:left="0" w:firstLine="0"/>
        <w:rPr>
          <w:rFonts w:ascii="Arial" w:hAnsi="Arial" w:cs="Arial"/>
          <w:sz w:val="22"/>
          <w:szCs w:val="22"/>
          <w:lang w:val="en-GB"/>
        </w:rPr>
      </w:pPr>
      <w:r w:rsidRPr="00104B7B">
        <w:rPr>
          <w:rFonts w:ascii="Arial" w:hAnsi="Arial" w:cs="Arial"/>
          <w:sz w:val="22"/>
          <w:szCs w:val="22"/>
          <w:lang w:val="en-GB"/>
        </w:rPr>
        <w:t xml:space="preserve"> The </w:t>
      </w:r>
      <w:r w:rsidR="00104B7B">
        <w:rPr>
          <w:rFonts w:ascii="Arial" w:hAnsi="Arial" w:cs="Arial"/>
          <w:sz w:val="22"/>
          <w:szCs w:val="22"/>
          <w:lang w:val="en-GB"/>
        </w:rPr>
        <w:t>economic advantageousness</w:t>
      </w:r>
      <w:r w:rsidRPr="00104B7B">
        <w:rPr>
          <w:rFonts w:ascii="Arial" w:hAnsi="Arial" w:cs="Arial"/>
          <w:sz w:val="22"/>
          <w:szCs w:val="22"/>
          <w:lang w:val="en-GB"/>
        </w:rPr>
        <w:t xml:space="preserve"> </w:t>
      </w:r>
      <w:r w:rsidR="003D36C2" w:rsidRPr="00104B7B">
        <w:rPr>
          <w:rFonts w:ascii="Arial" w:hAnsi="Arial" w:cs="Arial"/>
          <w:sz w:val="22"/>
          <w:szCs w:val="22"/>
          <w:lang w:val="en-GB"/>
        </w:rPr>
        <w:t xml:space="preserve">(price/quality ratio) </w:t>
      </w:r>
      <w:r w:rsidR="001569EC" w:rsidRPr="00104B7B">
        <w:rPr>
          <w:rFonts w:ascii="Arial" w:hAnsi="Arial" w:cs="Arial"/>
          <w:sz w:val="22"/>
          <w:szCs w:val="22"/>
          <w:lang w:val="en-GB"/>
        </w:rPr>
        <w:t xml:space="preserve">(S) </w:t>
      </w:r>
      <w:r w:rsidRPr="00104B7B">
        <w:rPr>
          <w:rFonts w:ascii="Arial" w:hAnsi="Arial" w:cs="Arial"/>
          <w:sz w:val="22"/>
          <w:szCs w:val="22"/>
          <w:lang w:val="en-GB"/>
        </w:rPr>
        <w:t xml:space="preserve">shall be calculated by adding together the supplier's scores for price </w:t>
      </w:r>
      <w:r w:rsidR="00606864" w:rsidRPr="00104B7B">
        <w:rPr>
          <w:rFonts w:ascii="Arial" w:hAnsi="Arial" w:cs="Arial"/>
          <w:sz w:val="22"/>
          <w:szCs w:val="22"/>
          <w:lang w:val="en-GB"/>
        </w:rPr>
        <w:t xml:space="preserve">(K) </w:t>
      </w:r>
      <w:r w:rsidRPr="00104B7B">
        <w:rPr>
          <w:rFonts w:ascii="Arial" w:hAnsi="Arial" w:cs="Arial"/>
          <w:sz w:val="22"/>
          <w:szCs w:val="22"/>
          <w:lang w:val="en-GB"/>
        </w:rPr>
        <w:t xml:space="preserve">and </w:t>
      </w:r>
      <w:r w:rsidR="00DC6634" w:rsidRPr="00104B7B">
        <w:rPr>
          <w:rFonts w:ascii="Arial" w:hAnsi="Arial" w:cs="Arial"/>
          <w:sz w:val="22"/>
          <w:szCs w:val="22"/>
          <w:lang w:val="en-GB"/>
        </w:rPr>
        <w:t xml:space="preserve">quality </w:t>
      </w:r>
      <w:r w:rsidR="00606864" w:rsidRPr="00104B7B">
        <w:rPr>
          <w:rFonts w:ascii="Arial" w:hAnsi="Arial" w:cs="Arial"/>
          <w:sz w:val="22"/>
          <w:szCs w:val="22"/>
          <w:lang w:val="en-GB"/>
        </w:rPr>
        <w:t>(P; G)</w:t>
      </w:r>
      <w:r w:rsidRPr="00104B7B">
        <w:rPr>
          <w:rFonts w:ascii="Arial" w:hAnsi="Arial" w:cs="Arial"/>
          <w:sz w:val="22"/>
          <w:szCs w:val="22"/>
          <w:lang w:val="en-GB"/>
        </w:rPr>
        <w:t>:</w:t>
      </w:r>
    </w:p>
    <w:p w:rsidR="007E31ED" w:rsidRPr="00104B7B" w:rsidRDefault="001569EC" w:rsidP="002A6C54">
      <w:pPr>
        <w:tabs>
          <w:tab w:val="left" w:pos="142"/>
        </w:tabs>
        <w:jc w:val="center"/>
        <w:rPr>
          <w:rFonts w:ascii="Arial" w:hAnsi="Arial" w:cs="Arial"/>
          <w:sz w:val="22"/>
          <w:szCs w:val="22"/>
        </w:rPr>
      </w:pPr>
      <m:oMathPara>
        <m:oMath>
          <m:r>
            <w:rPr>
              <w:rFonts w:ascii="Cambria Math" w:hAnsi="Cambria Math" w:cs="Arial"/>
              <w:sz w:val="22"/>
              <w:szCs w:val="22"/>
            </w:rPr>
            <m:t>S=K+P+G</m:t>
          </m:r>
        </m:oMath>
      </m:oMathPara>
    </w:p>
    <w:p w:rsidR="00E620EC" w:rsidRPr="00104B7B" w:rsidRDefault="00E620EC" w:rsidP="002A6C54">
      <w:pPr>
        <w:tabs>
          <w:tab w:val="left" w:pos="142"/>
        </w:tabs>
        <w:jc w:val="center"/>
        <w:rPr>
          <w:rFonts w:ascii="Arial" w:hAnsi="Arial" w:cs="Arial"/>
          <w:sz w:val="22"/>
          <w:szCs w:val="22"/>
        </w:rPr>
      </w:pPr>
    </w:p>
    <w:p w:rsidR="00DA1363" w:rsidRPr="00104B7B" w:rsidRDefault="00E1336D" w:rsidP="006D09A8">
      <w:pPr>
        <w:tabs>
          <w:tab w:val="left" w:pos="142"/>
        </w:tabs>
        <w:jc w:val="both"/>
        <w:rPr>
          <w:rFonts w:ascii="Arial" w:hAnsi="Arial" w:cs="Arial"/>
          <w:sz w:val="22"/>
          <w:szCs w:val="22"/>
        </w:rPr>
      </w:pPr>
      <w:r w:rsidRPr="00104B7B">
        <w:rPr>
          <w:rFonts w:ascii="Arial" w:hAnsi="Arial" w:cs="Arial"/>
          <w:sz w:val="22"/>
          <w:szCs w:val="22"/>
        </w:rPr>
        <w:t xml:space="preserve">The maximum value of the </w:t>
      </w:r>
      <w:r w:rsidR="00104B7B">
        <w:rPr>
          <w:rFonts w:ascii="Arial" w:hAnsi="Arial" w:cs="Arial"/>
          <w:sz w:val="22"/>
          <w:szCs w:val="22"/>
        </w:rPr>
        <w:t>economic advantageousness</w:t>
      </w:r>
      <w:r w:rsidR="00104B7B" w:rsidRPr="00104B7B">
        <w:rPr>
          <w:rFonts w:ascii="Arial" w:hAnsi="Arial" w:cs="Arial"/>
          <w:sz w:val="22"/>
          <w:szCs w:val="22"/>
        </w:rPr>
        <w:t xml:space="preserve"> </w:t>
      </w:r>
      <w:r w:rsidRPr="00104B7B">
        <w:rPr>
          <w:rFonts w:ascii="Arial" w:hAnsi="Arial" w:cs="Arial"/>
          <w:sz w:val="22"/>
          <w:szCs w:val="22"/>
        </w:rPr>
        <w:t xml:space="preserve">(S) </w:t>
      </w:r>
      <w:r w:rsidR="00104B7B">
        <w:rPr>
          <w:rFonts w:ascii="Arial" w:hAnsi="Arial" w:cs="Arial"/>
          <w:sz w:val="22"/>
          <w:szCs w:val="22"/>
        </w:rPr>
        <w:t>shall be</w:t>
      </w:r>
      <w:r w:rsidRPr="00104B7B">
        <w:rPr>
          <w:rFonts w:ascii="Arial" w:hAnsi="Arial" w:cs="Arial"/>
          <w:sz w:val="22"/>
          <w:szCs w:val="22"/>
        </w:rPr>
        <w:t xml:space="preserve"> 100 points. The </w:t>
      </w:r>
      <w:r w:rsidR="00104B7B">
        <w:rPr>
          <w:rFonts w:ascii="Arial" w:hAnsi="Arial" w:cs="Arial"/>
          <w:sz w:val="22"/>
          <w:szCs w:val="22"/>
        </w:rPr>
        <w:t>economic advantageousness</w:t>
      </w:r>
      <w:r w:rsidR="00104B7B" w:rsidRPr="00104B7B">
        <w:rPr>
          <w:rFonts w:ascii="Arial" w:hAnsi="Arial" w:cs="Arial"/>
          <w:sz w:val="22"/>
          <w:szCs w:val="22"/>
        </w:rPr>
        <w:t xml:space="preserve"> </w:t>
      </w:r>
      <w:r w:rsidRPr="00104B7B">
        <w:rPr>
          <w:rFonts w:ascii="Arial" w:hAnsi="Arial" w:cs="Arial"/>
          <w:sz w:val="22"/>
          <w:szCs w:val="22"/>
        </w:rPr>
        <w:t>scores shall be calculated to 2 decimal places.</w:t>
      </w:r>
    </w:p>
    <w:p w:rsidR="00DA1363" w:rsidRPr="00104B7B" w:rsidRDefault="00DA1363" w:rsidP="002A6C54">
      <w:pPr>
        <w:tabs>
          <w:tab w:val="left" w:pos="142"/>
        </w:tabs>
        <w:jc w:val="center"/>
        <w:rPr>
          <w:rFonts w:ascii="Arial" w:hAnsi="Arial" w:cs="Arial"/>
          <w:sz w:val="22"/>
          <w:szCs w:val="22"/>
        </w:rPr>
      </w:pPr>
    </w:p>
    <w:p w:rsidR="003030AB" w:rsidRPr="00104B7B" w:rsidRDefault="00B03965" w:rsidP="007824B7">
      <w:pPr>
        <w:pStyle w:val="ListParagraph"/>
        <w:numPr>
          <w:ilvl w:val="0"/>
          <w:numId w:val="15"/>
        </w:numPr>
        <w:tabs>
          <w:tab w:val="left" w:pos="284"/>
        </w:tabs>
        <w:ind w:left="0" w:firstLine="0"/>
        <w:rPr>
          <w:rFonts w:ascii="Arial" w:hAnsi="Arial" w:cs="Arial"/>
          <w:b/>
          <w:sz w:val="22"/>
          <w:szCs w:val="22"/>
          <w:lang w:val="en-GB"/>
        </w:rPr>
      </w:pPr>
      <w:r w:rsidRPr="00104B7B">
        <w:rPr>
          <w:rFonts w:ascii="Arial" w:hAnsi="Arial" w:cs="Arial"/>
          <w:b/>
          <w:sz w:val="22"/>
          <w:szCs w:val="22"/>
          <w:lang w:val="en-GB"/>
        </w:rPr>
        <w:t>First criterion</w:t>
      </w:r>
      <w:r w:rsidR="00A06F71" w:rsidRPr="00104B7B">
        <w:rPr>
          <w:rFonts w:ascii="Arial" w:hAnsi="Arial" w:cs="Arial"/>
          <w:b/>
          <w:sz w:val="22"/>
          <w:szCs w:val="22"/>
          <w:lang w:val="en-GB"/>
        </w:rPr>
        <w:t xml:space="preserve">. </w:t>
      </w:r>
      <w:r w:rsidR="00DB6915" w:rsidRPr="00104B7B">
        <w:rPr>
          <w:rFonts w:ascii="Arial" w:hAnsi="Arial" w:cs="Arial"/>
          <w:sz w:val="22"/>
          <w:szCs w:val="22"/>
          <w:lang w:val="en-GB"/>
        </w:rPr>
        <w:t xml:space="preserve">The </w:t>
      </w:r>
      <w:r w:rsidR="00104B7B">
        <w:rPr>
          <w:rFonts w:ascii="Arial" w:hAnsi="Arial" w:cs="Arial"/>
          <w:sz w:val="22"/>
          <w:szCs w:val="22"/>
          <w:lang w:val="en-GB"/>
        </w:rPr>
        <w:t xml:space="preserve">scores of the tender </w:t>
      </w:r>
      <w:r w:rsidR="00DB6915" w:rsidRPr="00104B7B">
        <w:rPr>
          <w:rFonts w:ascii="Arial" w:hAnsi="Arial" w:cs="Arial"/>
          <w:sz w:val="22"/>
          <w:szCs w:val="22"/>
          <w:lang w:val="en-GB"/>
        </w:rPr>
        <w:t>price (K)</w:t>
      </w:r>
      <w:r w:rsidR="00104B7B">
        <w:rPr>
          <w:rFonts w:ascii="Arial" w:hAnsi="Arial" w:cs="Arial"/>
          <w:sz w:val="22"/>
          <w:szCs w:val="22"/>
          <w:lang w:val="en-GB"/>
        </w:rPr>
        <w:t xml:space="preserve"> shall be</w:t>
      </w:r>
      <w:r w:rsidR="00DB6915" w:rsidRPr="00104B7B">
        <w:rPr>
          <w:rFonts w:ascii="Arial" w:hAnsi="Arial" w:cs="Arial"/>
          <w:sz w:val="22"/>
          <w:szCs w:val="22"/>
          <w:lang w:val="en-GB"/>
        </w:rPr>
        <w:t xml:space="preserve"> calculated by multiplying the ratio of the lowest </w:t>
      </w:r>
      <w:r w:rsidR="00104B7B">
        <w:rPr>
          <w:rFonts w:ascii="Arial" w:hAnsi="Arial" w:cs="Arial"/>
          <w:sz w:val="22"/>
          <w:szCs w:val="22"/>
          <w:lang w:val="en-GB"/>
        </w:rPr>
        <w:t xml:space="preserve">offered </w:t>
      </w:r>
      <w:r w:rsidR="00DB6915" w:rsidRPr="00104B7B">
        <w:rPr>
          <w:rFonts w:ascii="Arial" w:hAnsi="Arial" w:cs="Arial"/>
          <w:sz w:val="22"/>
          <w:szCs w:val="22"/>
          <w:lang w:val="en-GB"/>
        </w:rPr>
        <w:t>price (</w:t>
      </w:r>
      <w:proofErr w:type="spellStart"/>
      <w:r w:rsidR="00DB6915" w:rsidRPr="00104B7B">
        <w:rPr>
          <w:rFonts w:ascii="Arial" w:hAnsi="Arial" w:cs="Arial"/>
          <w:sz w:val="22"/>
          <w:szCs w:val="22"/>
          <w:lang w:val="en-GB"/>
        </w:rPr>
        <w:t>K</w:t>
      </w:r>
      <w:r w:rsidR="001521D2" w:rsidRPr="00104B7B">
        <w:rPr>
          <w:rFonts w:ascii="Arial" w:hAnsi="Arial" w:cs="Arial"/>
          <w:sz w:val="22"/>
          <w:szCs w:val="22"/>
          <w:vertAlign w:val="subscript"/>
          <w:lang w:val="en-GB"/>
        </w:rPr>
        <w:t>min</w:t>
      </w:r>
      <w:proofErr w:type="spellEnd"/>
      <w:r w:rsidR="00DB6915" w:rsidRPr="00104B7B">
        <w:rPr>
          <w:rFonts w:ascii="Arial" w:hAnsi="Arial" w:cs="Arial"/>
          <w:sz w:val="22"/>
          <w:szCs w:val="22"/>
          <w:lang w:val="en-GB"/>
        </w:rPr>
        <w:t>) to the price (</w:t>
      </w:r>
      <w:proofErr w:type="spellStart"/>
      <w:r w:rsidR="001521D2" w:rsidRPr="00104B7B">
        <w:rPr>
          <w:rFonts w:ascii="Arial" w:hAnsi="Arial" w:cs="Arial"/>
          <w:sz w:val="22"/>
          <w:szCs w:val="22"/>
          <w:lang w:val="en-GB"/>
        </w:rPr>
        <w:t>K</w:t>
      </w:r>
      <w:r w:rsidR="001521D2" w:rsidRPr="00104B7B">
        <w:rPr>
          <w:rFonts w:ascii="Arial" w:hAnsi="Arial" w:cs="Arial"/>
          <w:sz w:val="22"/>
          <w:szCs w:val="22"/>
          <w:vertAlign w:val="subscript"/>
          <w:lang w:val="en-GB"/>
        </w:rPr>
        <w:t>p</w:t>
      </w:r>
      <w:proofErr w:type="spellEnd"/>
      <w:r w:rsidR="00DB6915" w:rsidRPr="00104B7B">
        <w:rPr>
          <w:rFonts w:ascii="Arial" w:hAnsi="Arial" w:cs="Arial"/>
          <w:sz w:val="22"/>
          <w:szCs w:val="22"/>
          <w:lang w:val="en-GB"/>
        </w:rPr>
        <w:t>) of the tender being evaluated by the price weighting (X)</w:t>
      </w:r>
      <w:r w:rsidR="00180DFF" w:rsidRPr="00104B7B">
        <w:rPr>
          <w:rFonts w:ascii="Arial" w:hAnsi="Arial" w:cs="Arial"/>
          <w:sz w:val="22"/>
          <w:szCs w:val="22"/>
          <w:lang w:val="en-GB"/>
        </w:rPr>
        <w:t>:</w:t>
      </w:r>
    </w:p>
    <w:p w:rsidR="00180DFF" w:rsidRPr="00104B7B" w:rsidRDefault="009C2503" w:rsidP="00180DFF">
      <w:pPr>
        <w:pStyle w:val="ListParagraph"/>
        <w:tabs>
          <w:tab w:val="left" w:pos="284"/>
        </w:tabs>
        <w:rPr>
          <w:rFonts w:ascii="Arial" w:hAnsi="Arial" w:cs="Arial"/>
          <w:bCs/>
          <w:sz w:val="22"/>
          <w:szCs w:val="22"/>
          <w:lang w:val="en-GB"/>
        </w:rPr>
      </w:pPr>
      <m:oMathPara>
        <m:oMath>
          <m:r>
            <w:rPr>
              <w:rFonts w:ascii="Cambria Math" w:hAnsi="Cambria Math" w:cs="Arial"/>
              <w:sz w:val="22"/>
              <w:szCs w:val="22"/>
              <w:lang w:val="en-GB"/>
            </w:rPr>
            <m:t>K=</m:t>
          </m:r>
          <m:f>
            <m:fPr>
              <m:ctrlPr>
                <w:rPr>
                  <w:rFonts w:ascii="Cambria Math" w:hAnsi="Cambria Math" w:cs="Arial"/>
                  <w:bCs/>
                  <w:i/>
                  <w:sz w:val="22"/>
                  <w:szCs w:val="22"/>
                  <w:lang w:val="en-GB"/>
                </w:rPr>
              </m:ctrlPr>
            </m:fPr>
            <m:num>
              <m:sSub>
                <m:sSubPr>
                  <m:ctrlPr>
                    <w:rPr>
                      <w:rFonts w:ascii="Cambria Math" w:hAnsi="Cambria Math" w:cs="Arial"/>
                      <w:bCs/>
                      <w:i/>
                      <w:sz w:val="22"/>
                      <w:szCs w:val="22"/>
                      <w:lang w:val="en-GB"/>
                    </w:rPr>
                  </m:ctrlPr>
                </m:sSubPr>
                <m:e>
                  <m:r>
                    <w:rPr>
                      <w:rFonts w:ascii="Cambria Math" w:hAnsi="Cambria Math" w:cs="Arial"/>
                      <w:sz w:val="22"/>
                      <w:szCs w:val="22"/>
                      <w:lang w:val="en-GB"/>
                    </w:rPr>
                    <m:t>K</m:t>
                  </m:r>
                </m:e>
                <m:sub>
                  <m:r>
                    <w:rPr>
                      <w:rFonts w:ascii="Cambria Math" w:hAnsi="Cambria Math" w:cs="Arial"/>
                      <w:sz w:val="22"/>
                      <w:szCs w:val="22"/>
                      <w:lang w:val="en-GB"/>
                    </w:rPr>
                    <m:t>min</m:t>
                  </m:r>
                </m:sub>
              </m:sSub>
            </m:num>
            <m:den>
              <m:sSub>
                <m:sSubPr>
                  <m:ctrlPr>
                    <w:rPr>
                      <w:rFonts w:ascii="Cambria Math" w:hAnsi="Cambria Math" w:cs="Arial"/>
                      <w:bCs/>
                      <w:i/>
                      <w:sz w:val="22"/>
                      <w:szCs w:val="22"/>
                      <w:lang w:val="en-GB"/>
                    </w:rPr>
                  </m:ctrlPr>
                </m:sSubPr>
                <m:e>
                  <m:r>
                    <w:rPr>
                      <w:rFonts w:ascii="Cambria Math" w:hAnsi="Cambria Math" w:cs="Arial"/>
                      <w:sz w:val="22"/>
                      <w:szCs w:val="22"/>
                      <w:lang w:val="en-GB"/>
                    </w:rPr>
                    <m:t>K</m:t>
                  </m:r>
                </m:e>
                <m:sub>
                  <m:r>
                    <w:rPr>
                      <w:rFonts w:ascii="Cambria Math" w:hAnsi="Cambria Math" w:cs="Arial"/>
                      <w:sz w:val="22"/>
                      <w:szCs w:val="22"/>
                      <w:lang w:val="en-GB"/>
                    </w:rPr>
                    <m:t>p</m:t>
                  </m:r>
                </m:sub>
              </m:sSub>
            </m:den>
          </m:f>
          <m:r>
            <w:rPr>
              <w:rFonts w:ascii="Cambria Math" w:hAnsi="Cambria Math" w:cs="Arial"/>
              <w:sz w:val="22"/>
              <w:szCs w:val="22"/>
              <w:lang w:val="en-GB"/>
            </w:rPr>
            <m:t>×X</m:t>
          </m:r>
        </m:oMath>
      </m:oMathPara>
    </w:p>
    <w:p w:rsidR="003030AB" w:rsidRPr="00104B7B" w:rsidRDefault="003030AB" w:rsidP="007824B7">
      <w:pPr>
        <w:tabs>
          <w:tab w:val="left" w:pos="284"/>
        </w:tabs>
        <w:rPr>
          <w:rFonts w:ascii="Arial" w:hAnsi="Arial" w:cs="Arial"/>
          <w:bCs/>
          <w:sz w:val="22"/>
          <w:szCs w:val="22"/>
        </w:rPr>
      </w:pPr>
    </w:p>
    <w:p w:rsidR="006B5D8C" w:rsidRPr="00104B7B" w:rsidRDefault="000960CE" w:rsidP="00104B7B">
      <w:pPr>
        <w:pStyle w:val="ListParagraph"/>
        <w:numPr>
          <w:ilvl w:val="0"/>
          <w:numId w:val="15"/>
        </w:numPr>
        <w:tabs>
          <w:tab w:val="left" w:pos="284"/>
        </w:tabs>
        <w:ind w:left="0" w:firstLine="0"/>
        <w:jc w:val="both"/>
        <w:rPr>
          <w:rFonts w:ascii="Arial" w:hAnsi="Arial" w:cs="Arial"/>
          <w:b/>
          <w:sz w:val="22"/>
          <w:szCs w:val="22"/>
          <w:lang w:val="en-GB"/>
        </w:rPr>
      </w:pPr>
      <w:r w:rsidRPr="00104B7B">
        <w:rPr>
          <w:rFonts w:ascii="Arial" w:hAnsi="Arial" w:cs="Arial"/>
          <w:b/>
          <w:sz w:val="22"/>
          <w:szCs w:val="22"/>
          <w:lang w:val="en-GB"/>
        </w:rPr>
        <w:t>Criterion 2</w:t>
      </w:r>
      <w:r w:rsidR="00A06F71" w:rsidRPr="00104B7B">
        <w:rPr>
          <w:rFonts w:ascii="Arial" w:hAnsi="Arial" w:cs="Arial"/>
          <w:b/>
          <w:sz w:val="22"/>
          <w:szCs w:val="22"/>
          <w:lang w:val="en-GB"/>
        </w:rPr>
        <w:t xml:space="preserve">. </w:t>
      </w:r>
      <w:r w:rsidRPr="00104B7B">
        <w:rPr>
          <w:rFonts w:ascii="Arial" w:hAnsi="Arial" w:cs="Arial"/>
          <w:sz w:val="22"/>
          <w:szCs w:val="22"/>
          <w:lang w:val="en-GB"/>
        </w:rPr>
        <w:t xml:space="preserve">The scores for the evaluation criterion (P) shall be calculated in accordance with the scoring procedure set out in Table </w:t>
      </w:r>
      <w:r w:rsidR="00644513" w:rsidRPr="00104B7B">
        <w:rPr>
          <w:rFonts w:ascii="Arial" w:hAnsi="Arial" w:cs="Arial"/>
          <w:sz w:val="22"/>
          <w:szCs w:val="22"/>
          <w:lang w:val="en-GB"/>
        </w:rPr>
        <w:t>2</w:t>
      </w:r>
      <w:r w:rsidRPr="00104B7B">
        <w:rPr>
          <w:rFonts w:ascii="Arial" w:hAnsi="Arial" w:cs="Arial"/>
          <w:sz w:val="22"/>
          <w:szCs w:val="22"/>
          <w:lang w:val="en-GB"/>
        </w:rPr>
        <w:t>. The scores for criterion (</w:t>
      </w:r>
      <w:r w:rsidR="000E1C42" w:rsidRPr="00104B7B">
        <w:rPr>
          <w:rFonts w:ascii="Arial" w:hAnsi="Arial" w:cs="Arial"/>
          <w:sz w:val="22"/>
          <w:szCs w:val="22"/>
          <w:lang w:val="en-GB"/>
        </w:rPr>
        <w:t>P</w:t>
      </w:r>
      <w:r w:rsidRPr="00104B7B">
        <w:rPr>
          <w:rFonts w:ascii="Arial" w:hAnsi="Arial" w:cs="Arial"/>
          <w:sz w:val="22"/>
          <w:szCs w:val="22"/>
          <w:lang w:val="en-GB"/>
        </w:rPr>
        <w:t>) shall be calculated by multiplying the ratio of the Supplier's evaluation score (</w:t>
      </w:r>
      <w:r w:rsidR="000E1C42" w:rsidRPr="00104B7B">
        <w:rPr>
          <w:rFonts w:ascii="Arial" w:hAnsi="Arial" w:cs="Arial"/>
          <w:sz w:val="22"/>
          <w:szCs w:val="22"/>
          <w:lang w:val="en-GB"/>
        </w:rPr>
        <w:t>P</w:t>
      </w:r>
      <w:r w:rsidR="000E1C42" w:rsidRPr="00104B7B">
        <w:rPr>
          <w:rFonts w:ascii="Arial" w:hAnsi="Arial" w:cs="Arial"/>
          <w:sz w:val="22"/>
          <w:szCs w:val="22"/>
          <w:vertAlign w:val="subscript"/>
          <w:lang w:val="en-GB"/>
        </w:rPr>
        <w:t>p</w:t>
      </w:r>
      <w:r w:rsidRPr="00104B7B">
        <w:rPr>
          <w:rFonts w:ascii="Arial" w:hAnsi="Arial" w:cs="Arial"/>
          <w:sz w:val="22"/>
          <w:szCs w:val="22"/>
          <w:lang w:val="en-GB"/>
        </w:rPr>
        <w:t xml:space="preserve">) by the ratio of the best evaluated </w:t>
      </w:r>
      <w:r w:rsidR="00104B7B">
        <w:rPr>
          <w:rFonts w:ascii="Arial" w:hAnsi="Arial" w:cs="Arial"/>
          <w:sz w:val="22"/>
          <w:szCs w:val="22"/>
          <w:lang w:val="en-GB"/>
        </w:rPr>
        <w:t xml:space="preserve">supplier’s tender </w:t>
      </w:r>
      <w:r w:rsidRPr="00104B7B">
        <w:rPr>
          <w:rFonts w:ascii="Arial" w:hAnsi="Arial" w:cs="Arial"/>
          <w:sz w:val="22"/>
          <w:szCs w:val="22"/>
          <w:lang w:val="en-GB"/>
        </w:rPr>
        <w:t>(</w:t>
      </w:r>
      <w:r w:rsidR="00104B7B">
        <w:rPr>
          <w:rFonts w:ascii="Arial" w:hAnsi="Arial" w:cs="Arial"/>
          <w:sz w:val="22"/>
          <w:szCs w:val="22"/>
          <w:lang w:val="en-GB"/>
        </w:rPr>
        <w:t xml:space="preserve">given the </w:t>
      </w:r>
      <w:r w:rsidRPr="00104B7B">
        <w:rPr>
          <w:rFonts w:ascii="Arial" w:hAnsi="Arial" w:cs="Arial"/>
          <w:sz w:val="22"/>
          <w:szCs w:val="22"/>
          <w:lang w:val="en-GB"/>
        </w:rPr>
        <w:t>highest scoring) (</w:t>
      </w:r>
      <w:proofErr w:type="spellStart"/>
      <w:r w:rsidR="007824B7" w:rsidRPr="00104B7B">
        <w:rPr>
          <w:rFonts w:ascii="Arial" w:hAnsi="Arial" w:cs="Arial"/>
          <w:sz w:val="22"/>
          <w:szCs w:val="22"/>
          <w:lang w:val="en-GB"/>
        </w:rPr>
        <w:t>P</w:t>
      </w:r>
      <w:r w:rsidR="007824B7" w:rsidRPr="00104B7B">
        <w:rPr>
          <w:rFonts w:ascii="Arial" w:hAnsi="Arial" w:cs="Arial"/>
          <w:sz w:val="22"/>
          <w:szCs w:val="22"/>
          <w:vertAlign w:val="subscript"/>
          <w:lang w:val="en-GB"/>
        </w:rPr>
        <w:t>max</w:t>
      </w:r>
      <w:proofErr w:type="spellEnd"/>
      <w:r w:rsidRPr="00104B7B">
        <w:rPr>
          <w:rFonts w:ascii="Arial" w:hAnsi="Arial" w:cs="Arial"/>
          <w:sz w:val="22"/>
          <w:szCs w:val="22"/>
          <w:lang w:val="en-GB"/>
        </w:rPr>
        <w:t>) by the evaluation criterion's comparative weight (Y)</w:t>
      </w:r>
      <w:r w:rsidR="00644513" w:rsidRPr="00104B7B">
        <w:rPr>
          <w:rFonts w:ascii="Arial" w:hAnsi="Arial" w:cs="Arial"/>
          <w:sz w:val="22"/>
          <w:szCs w:val="22"/>
          <w:lang w:val="en-GB"/>
        </w:rPr>
        <w:t>:</w:t>
      </w:r>
    </w:p>
    <w:p w:rsidR="00562F0F" w:rsidRPr="00104B7B" w:rsidRDefault="007824B7" w:rsidP="00562F0F">
      <w:pPr>
        <w:pStyle w:val="ListParagraph"/>
        <w:rPr>
          <w:rFonts w:ascii="Arial" w:hAnsi="Arial" w:cs="Arial"/>
          <w:bCs/>
          <w:sz w:val="22"/>
          <w:szCs w:val="22"/>
          <w:lang w:val="en-GB"/>
        </w:rPr>
      </w:pPr>
      <m:oMathPara>
        <m:oMath>
          <m:r>
            <w:rPr>
              <w:rFonts w:ascii="Cambria Math" w:hAnsi="Cambria Math" w:cs="Arial"/>
              <w:sz w:val="22"/>
              <w:szCs w:val="22"/>
              <w:lang w:val="en-GB"/>
            </w:rPr>
            <m:t>P=</m:t>
          </m:r>
          <m:f>
            <m:fPr>
              <m:ctrlPr>
                <w:rPr>
                  <w:rFonts w:ascii="Cambria Math" w:hAnsi="Cambria Math" w:cs="Arial"/>
                  <w:bCs/>
                  <w:i/>
                  <w:sz w:val="22"/>
                  <w:szCs w:val="22"/>
                  <w:lang w:val="en-GB"/>
                </w:rPr>
              </m:ctrlPr>
            </m:fPr>
            <m:num>
              <m:sSub>
                <m:sSubPr>
                  <m:ctrlPr>
                    <w:rPr>
                      <w:rFonts w:ascii="Cambria Math" w:hAnsi="Cambria Math" w:cs="Arial"/>
                      <w:bCs/>
                      <w:i/>
                      <w:sz w:val="22"/>
                      <w:szCs w:val="22"/>
                      <w:lang w:val="en-GB"/>
                    </w:rPr>
                  </m:ctrlPr>
                </m:sSubPr>
                <m:e>
                  <m:r>
                    <w:rPr>
                      <w:rFonts w:ascii="Cambria Math" w:hAnsi="Cambria Math" w:cs="Arial"/>
                      <w:sz w:val="22"/>
                      <w:szCs w:val="22"/>
                      <w:lang w:val="en-GB"/>
                    </w:rPr>
                    <m:t>P</m:t>
                  </m:r>
                </m:e>
                <m:sub>
                  <m:r>
                    <w:rPr>
                      <w:rFonts w:ascii="Cambria Math" w:hAnsi="Cambria Math" w:cs="Arial"/>
                      <w:sz w:val="22"/>
                      <w:szCs w:val="22"/>
                      <w:lang w:val="en-GB"/>
                    </w:rPr>
                    <m:t>P</m:t>
                  </m:r>
                </m:sub>
              </m:sSub>
            </m:num>
            <m:den>
              <m:sSub>
                <m:sSubPr>
                  <m:ctrlPr>
                    <w:rPr>
                      <w:rFonts w:ascii="Cambria Math" w:hAnsi="Cambria Math" w:cs="Arial"/>
                      <w:bCs/>
                      <w:i/>
                      <w:sz w:val="22"/>
                      <w:szCs w:val="22"/>
                      <w:lang w:val="en-GB"/>
                    </w:rPr>
                  </m:ctrlPr>
                </m:sSubPr>
                <m:e>
                  <m:r>
                    <w:rPr>
                      <w:rFonts w:ascii="Cambria Math" w:hAnsi="Cambria Math" w:cs="Arial"/>
                      <w:sz w:val="22"/>
                      <w:szCs w:val="22"/>
                      <w:lang w:val="en-GB"/>
                    </w:rPr>
                    <m:t>P</m:t>
                  </m:r>
                </m:e>
                <m:sub>
                  <m:r>
                    <w:rPr>
                      <w:rFonts w:ascii="Cambria Math" w:hAnsi="Cambria Math" w:cs="Arial"/>
                      <w:sz w:val="22"/>
                      <w:szCs w:val="22"/>
                      <w:lang w:val="en-GB"/>
                    </w:rPr>
                    <m:t>max</m:t>
                  </m:r>
                </m:sub>
              </m:sSub>
            </m:den>
          </m:f>
          <m:r>
            <w:rPr>
              <w:rFonts w:ascii="Cambria Math" w:hAnsi="Cambria Math" w:cs="Arial"/>
              <w:sz w:val="22"/>
              <w:szCs w:val="22"/>
              <w:lang w:val="en-GB"/>
            </w:rPr>
            <m:t>×Y</m:t>
          </m:r>
        </m:oMath>
      </m:oMathPara>
    </w:p>
    <w:p w:rsidR="00644513" w:rsidRPr="00104B7B" w:rsidRDefault="00644513" w:rsidP="00644513">
      <w:pPr>
        <w:tabs>
          <w:tab w:val="left" w:pos="284"/>
        </w:tabs>
        <w:rPr>
          <w:rFonts w:ascii="Arial" w:hAnsi="Arial" w:cs="Arial"/>
          <w:bCs/>
          <w:sz w:val="22"/>
          <w:szCs w:val="22"/>
        </w:rPr>
      </w:pPr>
    </w:p>
    <w:p w:rsidR="00562F0F" w:rsidRPr="00104B7B" w:rsidRDefault="007824B7" w:rsidP="00104B7B">
      <w:pPr>
        <w:pStyle w:val="ListParagraph"/>
        <w:numPr>
          <w:ilvl w:val="0"/>
          <w:numId w:val="15"/>
        </w:numPr>
        <w:tabs>
          <w:tab w:val="left" w:pos="284"/>
        </w:tabs>
        <w:ind w:left="0" w:firstLine="0"/>
        <w:jc w:val="both"/>
        <w:rPr>
          <w:rFonts w:ascii="Arial" w:hAnsi="Arial" w:cs="Arial"/>
          <w:b/>
          <w:sz w:val="22"/>
          <w:szCs w:val="22"/>
          <w:lang w:val="en-GB"/>
        </w:rPr>
      </w:pPr>
      <w:r w:rsidRPr="00104B7B">
        <w:rPr>
          <w:rFonts w:ascii="Arial" w:hAnsi="Arial" w:cs="Arial"/>
          <w:b/>
          <w:bCs/>
          <w:sz w:val="22"/>
          <w:szCs w:val="22"/>
          <w:lang w:val="en-GB"/>
        </w:rPr>
        <w:lastRenderedPageBreak/>
        <w:t>Criterion 3</w:t>
      </w:r>
      <w:r w:rsidR="00562F0F" w:rsidRPr="00104B7B">
        <w:rPr>
          <w:rFonts w:ascii="Arial" w:hAnsi="Arial" w:cs="Arial"/>
          <w:b/>
          <w:sz w:val="22"/>
          <w:szCs w:val="22"/>
          <w:lang w:val="en-GB"/>
        </w:rPr>
        <w:t xml:space="preserve">. </w:t>
      </w:r>
      <w:r w:rsidR="00644513" w:rsidRPr="00104B7B">
        <w:rPr>
          <w:rFonts w:ascii="Arial" w:hAnsi="Arial" w:cs="Arial"/>
          <w:sz w:val="22"/>
          <w:szCs w:val="22"/>
          <w:lang w:val="en-GB"/>
        </w:rPr>
        <w:t xml:space="preserve">The scores for the </w:t>
      </w:r>
      <w:r w:rsidR="00104B7B">
        <w:rPr>
          <w:rFonts w:ascii="Arial" w:hAnsi="Arial" w:cs="Arial"/>
          <w:sz w:val="22"/>
          <w:szCs w:val="22"/>
          <w:lang w:val="en-GB"/>
        </w:rPr>
        <w:t xml:space="preserve">tender </w:t>
      </w:r>
      <w:r w:rsidR="00644513" w:rsidRPr="00104B7B">
        <w:rPr>
          <w:rFonts w:ascii="Arial" w:hAnsi="Arial" w:cs="Arial"/>
          <w:sz w:val="22"/>
          <w:szCs w:val="22"/>
          <w:lang w:val="en-GB"/>
        </w:rPr>
        <w:t>criterion (G) shall be calculated in accordance with the scoring procedure set out in Table 2. The scores for criterion (</w:t>
      </w:r>
      <w:r w:rsidR="00393C77" w:rsidRPr="00104B7B">
        <w:rPr>
          <w:rFonts w:ascii="Arial" w:hAnsi="Arial" w:cs="Arial"/>
          <w:sz w:val="22"/>
          <w:szCs w:val="22"/>
          <w:lang w:val="en-GB"/>
        </w:rPr>
        <w:t>G</w:t>
      </w:r>
      <w:r w:rsidR="00644513" w:rsidRPr="00104B7B">
        <w:rPr>
          <w:rFonts w:ascii="Arial" w:hAnsi="Arial" w:cs="Arial"/>
          <w:sz w:val="22"/>
          <w:szCs w:val="22"/>
          <w:lang w:val="en-GB"/>
        </w:rPr>
        <w:t>) shall be calculated by multiplying the ratio of the Supplier's evaluation score (</w:t>
      </w:r>
      <w:proofErr w:type="spellStart"/>
      <w:r w:rsidR="00B4672C" w:rsidRPr="00104B7B">
        <w:rPr>
          <w:rFonts w:ascii="Arial" w:hAnsi="Arial" w:cs="Arial"/>
          <w:sz w:val="22"/>
          <w:szCs w:val="22"/>
          <w:lang w:val="en-GB"/>
        </w:rPr>
        <w:t>G</w:t>
      </w:r>
      <w:r w:rsidR="00644513" w:rsidRPr="00104B7B">
        <w:rPr>
          <w:rFonts w:ascii="Arial" w:hAnsi="Arial" w:cs="Arial"/>
          <w:sz w:val="22"/>
          <w:szCs w:val="22"/>
          <w:vertAlign w:val="subscript"/>
          <w:lang w:val="en-GB"/>
        </w:rPr>
        <w:t>p</w:t>
      </w:r>
      <w:proofErr w:type="spellEnd"/>
      <w:r w:rsidR="00644513" w:rsidRPr="00104B7B">
        <w:rPr>
          <w:rFonts w:ascii="Arial" w:hAnsi="Arial" w:cs="Arial"/>
          <w:sz w:val="22"/>
          <w:szCs w:val="22"/>
          <w:lang w:val="en-GB"/>
        </w:rPr>
        <w:t xml:space="preserve">) by the ratio </w:t>
      </w:r>
      <w:r w:rsidR="00104B7B" w:rsidRPr="00104B7B">
        <w:rPr>
          <w:rFonts w:ascii="Arial" w:hAnsi="Arial" w:cs="Arial"/>
          <w:sz w:val="22"/>
          <w:szCs w:val="22"/>
          <w:lang w:val="en-GB"/>
        </w:rPr>
        <w:t xml:space="preserve">of the best evaluated </w:t>
      </w:r>
      <w:r w:rsidR="00104B7B">
        <w:rPr>
          <w:rFonts w:ascii="Arial" w:hAnsi="Arial" w:cs="Arial"/>
          <w:sz w:val="22"/>
          <w:szCs w:val="22"/>
          <w:lang w:val="en-GB"/>
        </w:rPr>
        <w:t xml:space="preserve">supplier’s tender </w:t>
      </w:r>
      <w:r w:rsidR="00104B7B" w:rsidRPr="00104B7B">
        <w:rPr>
          <w:rFonts w:ascii="Arial" w:hAnsi="Arial" w:cs="Arial"/>
          <w:sz w:val="22"/>
          <w:szCs w:val="22"/>
          <w:lang w:val="en-GB"/>
        </w:rPr>
        <w:t>(</w:t>
      </w:r>
      <w:r w:rsidR="00104B7B">
        <w:rPr>
          <w:rFonts w:ascii="Arial" w:hAnsi="Arial" w:cs="Arial"/>
          <w:sz w:val="22"/>
          <w:szCs w:val="22"/>
          <w:lang w:val="en-GB"/>
        </w:rPr>
        <w:t xml:space="preserve">given the </w:t>
      </w:r>
      <w:r w:rsidR="00104B7B" w:rsidRPr="00104B7B">
        <w:rPr>
          <w:rFonts w:ascii="Arial" w:hAnsi="Arial" w:cs="Arial"/>
          <w:sz w:val="22"/>
          <w:szCs w:val="22"/>
          <w:lang w:val="en-GB"/>
        </w:rPr>
        <w:t xml:space="preserve">highest scoring) </w:t>
      </w:r>
      <w:r w:rsidR="00644513" w:rsidRPr="00104B7B">
        <w:rPr>
          <w:rFonts w:ascii="Arial" w:hAnsi="Arial" w:cs="Arial"/>
          <w:sz w:val="22"/>
          <w:szCs w:val="22"/>
          <w:lang w:val="en-GB"/>
        </w:rPr>
        <w:t>(</w:t>
      </w:r>
      <w:proofErr w:type="spellStart"/>
      <w:r w:rsidR="00B4672C" w:rsidRPr="00104B7B">
        <w:rPr>
          <w:rFonts w:ascii="Arial" w:hAnsi="Arial" w:cs="Arial"/>
          <w:sz w:val="22"/>
          <w:szCs w:val="22"/>
          <w:lang w:val="en-GB"/>
        </w:rPr>
        <w:t>G</w:t>
      </w:r>
      <w:r w:rsidR="00644513" w:rsidRPr="00104B7B">
        <w:rPr>
          <w:rFonts w:ascii="Arial" w:hAnsi="Arial" w:cs="Arial"/>
          <w:sz w:val="22"/>
          <w:szCs w:val="22"/>
          <w:vertAlign w:val="subscript"/>
          <w:lang w:val="en-GB"/>
        </w:rPr>
        <w:t>max</w:t>
      </w:r>
      <w:proofErr w:type="spellEnd"/>
      <w:r w:rsidR="00644513" w:rsidRPr="00104B7B">
        <w:rPr>
          <w:rFonts w:ascii="Arial" w:hAnsi="Arial" w:cs="Arial"/>
          <w:sz w:val="22"/>
          <w:szCs w:val="22"/>
          <w:lang w:val="en-GB"/>
        </w:rPr>
        <w:t>) by the comparative weight (</w:t>
      </w:r>
      <w:r w:rsidR="00393C77" w:rsidRPr="00104B7B">
        <w:rPr>
          <w:rFonts w:ascii="Arial" w:hAnsi="Arial" w:cs="Arial"/>
          <w:sz w:val="22"/>
          <w:szCs w:val="22"/>
          <w:lang w:val="en-GB"/>
        </w:rPr>
        <w:t xml:space="preserve">Z) </w:t>
      </w:r>
      <w:r w:rsidR="00644513" w:rsidRPr="00104B7B">
        <w:rPr>
          <w:rFonts w:ascii="Arial" w:hAnsi="Arial" w:cs="Arial"/>
          <w:sz w:val="22"/>
          <w:szCs w:val="22"/>
          <w:lang w:val="en-GB"/>
        </w:rPr>
        <w:t>of the evaluation criterion:</w:t>
      </w:r>
    </w:p>
    <w:p w:rsidR="003A5B14" w:rsidRPr="00104B7B" w:rsidRDefault="00644513" w:rsidP="003A5B14">
      <w:pPr>
        <w:pStyle w:val="ListParagraph"/>
        <w:tabs>
          <w:tab w:val="left" w:pos="284"/>
        </w:tabs>
        <w:rPr>
          <w:rFonts w:ascii="Arial" w:hAnsi="Arial" w:cs="Arial"/>
          <w:b/>
          <w:sz w:val="22"/>
          <w:szCs w:val="22"/>
          <w:lang w:val="en-GB"/>
        </w:rPr>
      </w:pPr>
      <m:oMathPara>
        <m:oMath>
          <m:r>
            <w:rPr>
              <w:rFonts w:ascii="Cambria Math" w:hAnsi="Cambria Math" w:cs="Arial"/>
              <w:sz w:val="22"/>
              <w:szCs w:val="22"/>
              <w:lang w:val="en-GB"/>
            </w:rPr>
            <m:t>G=</m:t>
          </m:r>
          <m:f>
            <m:fPr>
              <m:ctrlPr>
                <w:rPr>
                  <w:rFonts w:ascii="Cambria Math" w:hAnsi="Cambria Math" w:cs="Arial"/>
                  <w:bCs/>
                  <w:i/>
                  <w:sz w:val="22"/>
                  <w:szCs w:val="22"/>
                  <w:lang w:val="en-GB"/>
                </w:rPr>
              </m:ctrlPr>
            </m:fPr>
            <m:num>
              <m:sSub>
                <m:sSubPr>
                  <m:ctrlPr>
                    <w:rPr>
                      <w:rFonts w:ascii="Cambria Math" w:hAnsi="Cambria Math" w:cs="Arial"/>
                      <w:bCs/>
                      <w:i/>
                      <w:sz w:val="22"/>
                      <w:szCs w:val="22"/>
                      <w:lang w:val="en-GB"/>
                    </w:rPr>
                  </m:ctrlPr>
                </m:sSubPr>
                <m:e>
                  <m:r>
                    <w:rPr>
                      <w:rFonts w:ascii="Cambria Math" w:hAnsi="Cambria Math" w:cs="Arial"/>
                      <w:sz w:val="22"/>
                      <w:szCs w:val="22"/>
                      <w:lang w:val="en-GB"/>
                    </w:rPr>
                    <m:t>G</m:t>
                  </m:r>
                </m:e>
                <m:sub>
                  <m:r>
                    <w:rPr>
                      <w:rFonts w:ascii="Cambria Math" w:hAnsi="Cambria Math" w:cs="Arial"/>
                      <w:sz w:val="22"/>
                      <w:szCs w:val="22"/>
                      <w:lang w:val="en-GB"/>
                    </w:rPr>
                    <m:t>P</m:t>
                  </m:r>
                </m:sub>
              </m:sSub>
            </m:num>
            <m:den>
              <m:sSub>
                <m:sSubPr>
                  <m:ctrlPr>
                    <w:rPr>
                      <w:rFonts w:ascii="Cambria Math" w:hAnsi="Cambria Math" w:cs="Arial"/>
                      <w:bCs/>
                      <w:i/>
                      <w:sz w:val="22"/>
                      <w:szCs w:val="22"/>
                      <w:lang w:val="en-GB"/>
                    </w:rPr>
                  </m:ctrlPr>
                </m:sSubPr>
                <m:e>
                  <m:r>
                    <w:rPr>
                      <w:rFonts w:ascii="Cambria Math" w:hAnsi="Cambria Math" w:cs="Arial"/>
                      <w:sz w:val="22"/>
                      <w:szCs w:val="22"/>
                      <w:lang w:val="en-GB"/>
                    </w:rPr>
                    <m:t>G</m:t>
                  </m:r>
                </m:e>
                <m:sub>
                  <m:r>
                    <w:rPr>
                      <w:rFonts w:ascii="Cambria Math" w:hAnsi="Cambria Math" w:cs="Arial"/>
                      <w:sz w:val="22"/>
                      <w:szCs w:val="22"/>
                      <w:lang w:val="en-GB"/>
                    </w:rPr>
                    <m:t>max</m:t>
                  </m:r>
                </m:sub>
              </m:sSub>
            </m:den>
          </m:f>
          <m:r>
            <w:rPr>
              <w:rFonts w:ascii="Cambria Math" w:hAnsi="Cambria Math" w:cs="Arial"/>
              <w:sz w:val="22"/>
              <w:szCs w:val="22"/>
              <w:lang w:val="en-GB"/>
            </w:rPr>
            <m:t>×Z</m:t>
          </m:r>
        </m:oMath>
      </m:oMathPara>
    </w:p>
    <w:p w:rsidR="003030AB" w:rsidRPr="00104B7B" w:rsidRDefault="003030AB" w:rsidP="00612F28">
      <w:pPr>
        <w:pStyle w:val="ListParagraph"/>
        <w:tabs>
          <w:tab w:val="left" w:pos="284"/>
        </w:tabs>
        <w:ind w:left="0"/>
        <w:rPr>
          <w:rFonts w:ascii="Arial" w:hAnsi="Arial" w:cs="Arial"/>
          <w:bCs/>
          <w:sz w:val="22"/>
          <w:szCs w:val="22"/>
          <w:lang w:val="en-GB"/>
        </w:rPr>
      </w:pPr>
    </w:p>
    <w:tbl>
      <w:tblPr>
        <w:tblStyle w:val="TableGrid"/>
        <w:tblW w:w="0" w:type="auto"/>
        <w:tblLook w:val="04A0"/>
      </w:tblPr>
      <w:tblGrid>
        <w:gridCol w:w="10188"/>
      </w:tblGrid>
      <w:tr w:rsidR="00506F53" w:rsidRPr="00104B7B" w:rsidTr="00506F53">
        <w:tc>
          <w:tcPr>
            <w:tcW w:w="10188" w:type="dxa"/>
            <w:shd w:val="clear" w:color="auto" w:fill="000000" w:themeFill="text1"/>
          </w:tcPr>
          <w:p w:rsidR="00506F53" w:rsidRPr="00104B7B" w:rsidRDefault="00506F53" w:rsidP="00612F28">
            <w:pPr>
              <w:spacing w:before="120" w:after="120"/>
              <w:jc w:val="both"/>
              <w:rPr>
                <w:rFonts w:ascii="Arial" w:hAnsi="Arial" w:cs="Arial"/>
                <w:b/>
                <w:sz w:val="22"/>
                <w:szCs w:val="22"/>
              </w:rPr>
            </w:pPr>
            <w:r w:rsidRPr="00104B7B">
              <w:rPr>
                <w:rFonts w:ascii="Arial" w:hAnsi="Arial" w:cs="Arial"/>
                <w:b/>
                <w:sz w:val="22"/>
                <w:szCs w:val="22"/>
              </w:rPr>
              <w:t>DESCRIPTION AND EVALUATION OF PARAMETERS</w:t>
            </w:r>
          </w:p>
        </w:tc>
      </w:tr>
    </w:tbl>
    <w:p w:rsidR="00391FAA" w:rsidRPr="00104B7B" w:rsidRDefault="005467D1" w:rsidP="00612F28">
      <w:pPr>
        <w:pStyle w:val="ListParagraph"/>
        <w:numPr>
          <w:ilvl w:val="0"/>
          <w:numId w:val="15"/>
        </w:numPr>
        <w:tabs>
          <w:tab w:val="left" w:pos="142"/>
          <w:tab w:val="left" w:pos="284"/>
        </w:tabs>
        <w:spacing w:before="240"/>
        <w:ind w:left="0" w:firstLine="0"/>
        <w:jc w:val="both"/>
        <w:rPr>
          <w:rFonts w:ascii="Arial" w:hAnsi="Arial" w:cs="Arial"/>
          <w:b/>
          <w:sz w:val="22"/>
          <w:szCs w:val="22"/>
          <w:lang w:val="en-GB"/>
        </w:rPr>
      </w:pPr>
      <w:r w:rsidRPr="00104B7B">
        <w:rPr>
          <w:rFonts w:ascii="Arial" w:hAnsi="Arial" w:cs="Arial"/>
          <w:b/>
          <w:sz w:val="22"/>
          <w:szCs w:val="22"/>
          <w:lang w:val="en-GB"/>
        </w:rPr>
        <w:t xml:space="preserve"> Table </w:t>
      </w:r>
      <w:r w:rsidR="00104B7B">
        <w:rPr>
          <w:rFonts w:ascii="Arial" w:hAnsi="Arial" w:cs="Arial"/>
          <w:b/>
          <w:sz w:val="22"/>
          <w:szCs w:val="22"/>
          <w:lang w:val="en-GB"/>
        </w:rPr>
        <w:t xml:space="preserve">No </w:t>
      </w:r>
      <w:r w:rsidR="00B84621" w:rsidRPr="00104B7B">
        <w:rPr>
          <w:rFonts w:ascii="Arial" w:hAnsi="Arial" w:cs="Arial"/>
          <w:b/>
          <w:sz w:val="22"/>
          <w:szCs w:val="22"/>
          <w:lang w:val="en-GB"/>
        </w:rPr>
        <w:t xml:space="preserve">1: </w:t>
      </w:r>
      <w:r w:rsidR="00B84621" w:rsidRPr="00104B7B">
        <w:rPr>
          <w:rFonts w:ascii="Arial" w:hAnsi="Arial" w:cs="Arial"/>
          <w:bCs/>
          <w:sz w:val="22"/>
          <w:szCs w:val="22"/>
          <w:lang w:val="en-GB"/>
        </w:rPr>
        <w:t xml:space="preserve">Scoring procedure for the criterion </w:t>
      </w:r>
      <w:r w:rsidR="003B43A9" w:rsidRPr="00104B7B">
        <w:rPr>
          <w:rFonts w:ascii="Arial" w:hAnsi="Arial" w:cs="Arial"/>
          <w:bCs/>
          <w:sz w:val="22"/>
          <w:szCs w:val="22"/>
          <w:lang w:val="en-GB"/>
        </w:rPr>
        <w:t>(P</w:t>
      </w:r>
      <w:r w:rsidR="003B43A9" w:rsidRPr="00104B7B">
        <w:rPr>
          <w:rFonts w:ascii="Arial" w:hAnsi="Arial" w:cs="Arial"/>
          <w:bCs/>
          <w:sz w:val="22"/>
          <w:szCs w:val="22"/>
          <w:vertAlign w:val="subscript"/>
          <w:lang w:val="en-GB"/>
        </w:rPr>
        <w:t>p</w:t>
      </w:r>
      <w:proofErr w:type="gramStart"/>
      <w:r w:rsidR="003B43A9" w:rsidRPr="00104B7B">
        <w:rPr>
          <w:rFonts w:ascii="Arial" w:hAnsi="Arial" w:cs="Arial"/>
          <w:bCs/>
          <w:sz w:val="22"/>
          <w:szCs w:val="22"/>
          <w:vertAlign w:val="subscript"/>
          <w:lang w:val="en-GB"/>
        </w:rPr>
        <w:t xml:space="preserve">) </w:t>
      </w:r>
      <w:r w:rsidR="003B43A9" w:rsidRPr="00104B7B">
        <w:rPr>
          <w:rFonts w:ascii="Arial" w:hAnsi="Arial" w:cs="Arial"/>
          <w:bCs/>
          <w:sz w:val="22"/>
          <w:szCs w:val="22"/>
          <w:lang w:val="en-GB"/>
        </w:rPr>
        <w:t>.</w:t>
      </w:r>
      <w:proofErr w:type="gramEnd"/>
    </w:p>
    <w:tbl>
      <w:tblPr>
        <w:tblW w:w="10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tblPr>
      <w:tblGrid>
        <w:gridCol w:w="2136"/>
        <w:gridCol w:w="3250"/>
        <w:gridCol w:w="4689"/>
      </w:tblGrid>
      <w:tr w:rsidR="003B43A9" w:rsidRPr="00104B7B" w:rsidTr="006F165B">
        <w:trPr>
          <w:trHeight w:val="623"/>
          <w:jc w:val="center"/>
        </w:trPr>
        <w:tc>
          <w:tcPr>
            <w:tcW w:w="2136" w:type="dxa"/>
            <w:tcBorders>
              <w:top w:val="single" w:sz="4" w:space="0" w:color="000000"/>
              <w:left w:val="single" w:sz="4" w:space="0" w:color="000000"/>
              <w:bottom w:val="single" w:sz="4" w:space="0" w:color="000000"/>
              <w:right w:val="single" w:sz="4" w:space="0" w:color="000000"/>
            </w:tcBorders>
            <w:shd w:val="clear" w:color="auto" w:fill="005063"/>
            <w:vAlign w:val="center"/>
          </w:tcPr>
          <w:p w:rsidR="003B43A9" w:rsidRPr="00104B7B" w:rsidRDefault="00FE7E0B" w:rsidP="009B7A14">
            <w:pPr>
              <w:spacing w:before="120" w:after="120" w:line="276" w:lineRule="auto"/>
              <w:ind w:firstLine="21"/>
              <w:jc w:val="center"/>
              <w:rPr>
                <w:rFonts w:ascii="Arial" w:hAnsi="Arial" w:cs="Arial"/>
                <w:b/>
                <w:color w:val="FFFFFF" w:themeColor="background1"/>
                <w:sz w:val="22"/>
                <w:szCs w:val="22"/>
              </w:rPr>
            </w:pPr>
            <w:r w:rsidRPr="00104B7B">
              <w:rPr>
                <w:rFonts w:ascii="Arial" w:hAnsi="Arial" w:cs="Arial"/>
                <w:b/>
                <w:color w:val="FFFFFF" w:themeColor="background1"/>
                <w:sz w:val="22"/>
                <w:szCs w:val="22"/>
              </w:rPr>
              <w:t>Criterion</w:t>
            </w:r>
          </w:p>
        </w:tc>
        <w:tc>
          <w:tcPr>
            <w:tcW w:w="3250" w:type="dxa"/>
            <w:tcBorders>
              <w:top w:val="single" w:sz="4" w:space="0" w:color="000000"/>
              <w:left w:val="single" w:sz="4" w:space="0" w:color="000000"/>
              <w:bottom w:val="single" w:sz="4" w:space="0" w:color="000000"/>
              <w:right w:val="single" w:sz="4" w:space="0" w:color="000000"/>
            </w:tcBorders>
            <w:shd w:val="clear" w:color="auto" w:fill="005063"/>
          </w:tcPr>
          <w:p w:rsidR="003B43A9" w:rsidRPr="00104B7B" w:rsidRDefault="00FE7E0B" w:rsidP="00104B7B">
            <w:pPr>
              <w:spacing w:line="276" w:lineRule="auto"/>
              <w:jc w:val="center"/>
              <w:rPr>
                <w:rFonts w:ascii="Arial" w:hAnsi="Arial" w:cs="Arial"/>
                <w:b/>
                <w:color w:val="FFFFFF" w:themeColor="background1"/>
                <w:sz w:val="22"/>
                <w:szCs w:val="22"/>
                <w:vertAlign w:val="subscript"/>
              </w:rPr>
            </w:pPr>
            <w:r w:rsidRPr="00104B7B">
              <w:rPr>
                <w:rFonts w:ascii="Arial" w:hAnsi="Arial" w:cs="Arial"/>
                <w:b/>
                <w:color w:val="FFFFFF" w:themeColor="background1"/>
                <w:sz w:val="22"/>
                <w:szCs w:val="22"/>
              </w:rPr>
              <w:t xml:space="preserve">Proposed </w:t>
            </w:r>
            <w:r w:rsidR="00182C0B" w:rsidRPr="00104B7B">
              <w:rPr>
                <w:rFonts w:ascii="Arial" w:hAnsi="Arial" w:cs="Arial"/>
                <w:b/>
                <w:color w:val="FFFFFF" w:themeColor="background1"/>
                <w:sz w:val="22"/>
                <w:szCs w:val="22"/>
              </w:rPr>
              <w:t>delivery t</w:t>
            </w:r>
            <w:r w:rsidR="00104B7B">
              <w:rPr>
                <w:rFonts w:ascii="Arial" w:hAnsi="Arial" w:cs="Arial"/>
                <w:b/>
                <w:color w:val="FFFFFF" w:themeColor="background1"/>
                <w:sz w:val="22"/>
                <w:szCs w:val="22"/>
              </w:rPr>
              <w:t>erm</w:t>
            </w:r>
            <w:r w:rsidR="00182C0B" w:rsidRPr="00104B7B">
              <w:rPr>
                <w:rFonts w:ascii="Arial" w:hAnsi="Arial" w:cs="Arial"/>
                <w:b/>
                <w:color w:val="FFFFFF" w:themeColor="background1"/>
                <w:sz w:val="22"/>
                <w:szCs w:val="22"/>
              </w:rPr>
              <w:t xml:space="preserve"> in months, P</w:t>
            </w:r>
            <w:r w:rsidR="00EE56CC" w:rsidRPr="00104B7B">
              <w:rPr>
                <w:rFonts w:ascii="Arial" w:hAnsi="Arial" w:cs="Arial"/>
                <w:b/>
                <w:color w:val="FFFFFF" w:themeColor="background1"/>
                <w:sz w:val="22"/>
                <w:szCs w:val="22"/>
                <w:vertAlign w:val="subscript"/>
              </w:rPr>
              <w:t>p</w:t>
            </w:r>
          </w:p>
        </w:tc>
        <w:tc>
          <w:tcPr>
            <w:tcW w:w="4689" w:type="dxa"/>
            <w:tcBorders>
              <w:top w:val="single" w:sz="4" w:space="0" w:color="000000"/>
              <w:left w:val="single" w:sz="4" w:space="0" w:color="000000"/>
              <w:bottom w:val="single" w:sz="4" w:space="0" w:color="000000"/>
              <w:right w:val="single" w:sz="4" w:space="0" w:color="000000"/>
            </w:tcBorders>
            <w:shd w:val="clear" w:color="auto" w:fill="005063"/>
            <w:vAlign w:val="center"/>
          </w:tcPr>
          <w:p w:rsidR="003B43A9" w:rsidRPr="00104B7B" w:rsidRDefault="00B21238" w:rsidP="00104B7B">
            <w:pPr>
              <w:spacing w:line="276" w:lineRule="auto"/>
              <w:jc w:val="center"/>
              <w:rPr>
                <w:rFonts w:ascii="Arial" w:hAnsi="Arial" w:cs="Arial"/>
                <w:b/>
                <w:color w:val="FFFFFF" w:themeColor="background1"/>
                <w:sz w:val="22"/>
                <w:szCs w:val="22"/>
              </w:rPr>
            </w:pPr>
            <w:r w:rsidRPr="00104B7B">
              <w:rPr>
                <w:rFonts w:ascii="Arial" w:hAnsi="Arial" w:cs="Arial"/>
                <w:b/>
                <w:color w:val="FFFFFF" w:themeColor="background1"/>
                <w:sz w:val="22"/>
                <w:szCs w:val="22"/>
              </w:rPr>
              <w:t xml:space="preserve">Score for </w:t>
            </w:r>
            <w:r w:rsidR="005F4714" w:rsidRPr="00104B7B">
              <w:rPr>
                <w:rFonts w:ascii="Arial" w:hAnsi="Arial" w:cs="Arial"/>
                <w:b/>
                <w:color w:val="FFFFFF" w:themeColor="background1"/>
                <w:sz w:val="22"/>
                <w:szCs w:val="22"/>
              </w:rPr>
              <w:t>criterion P</w:t>
            </w:r>
            <w:r w:rsidR="005F4714" w:rsidRPr="00104B7B">
              <w:rPr>
                <w:rFonts w:ascii="Arial" w:hAnsi="Arial" w:cs="Arial"/>
                <w:b/>
                <w:color w:val="FFFFFF" w:themeColor="background1"/>
                <w:sz w:val="22"/>
                <w:szCs w:val="22"/>
                <w:vertAlign w:val="subscript"/>
              </w:rPr>
              <w:t>p</w:t>
            </w:r>
            <w:r w:rsidR="00104B7B">
              <w:rPr>
                <w:rFonts w:ascii="Arial" w:hAnsi="Arial" w:cs="Arial"/>
                <w:b/>
                <w:color w:val="FFFFFF" w:themeColor="background1"/>
                <w:sz w:val="22"/>
                <w:szCs w:val="22"/>
                <w:vertAlign w:val="subscript"/>
              </w:rPr>
              <w:t xml:space="preserve"> </w:t>
            </w:r>
            <w:r w:rsidRPr="00104B7B">
              <w:rPr>
                <w:rFonts w:ascii="Arial" w:hAnsi="Arial" w:cs="Arial"/>
                <w:b/>
                <w:color w:val="FFFFFF" w:themeColor="background1"/>
                <w:sz w:val="22"/>
                <w:szCs w:val="22"/>
              </w:rPr>
              <w:t xml:space="preserve">(maximum score </w:t>
            </w:r>
            <w:r w:rsidR="00104B7B">
              <w:rPr>
                <w:rFonts w:ascii="Arial" w:hAnsi="Arial" w:cs="Arial"/>
                <w:b/>
                <w:color w:val="FFFFFF" w:themeColor="background1"/>
                <w:sz w:val="22"/>
                <w:szCs w:val="22"/>
              </w:rPr>
              <w:t xml:space="preserve">– </w:t>
            </w:r>
            <w:r w:rsidR="00C35637" w:rsidRPr="00104B7B">
              <w:rPr>
                <w:rFonts w:ascii="Arial" w:hAnsi="Arial" w:cs="Arial"/>
                <w:b/>
                <w:color w:val="FFFFFF" w:themeColor="background1"/>
                <w:sz w:val="22"/>
                <w:szCs w:val="22"/>
              </w:rPr>
              <w:t xml:space="preserve">10 </w:t>
            </w:r>
            <w:r w:rsidRPr="00104B7B">
              <w:rPr>
                <w:rFonts w:ascii="Arial" w:hAnsi="Arial" w:cs="Arial"/>
                <w:b/>
                <w:color w:val="FFFFFF" w:themeColor="background1"/>
                <w:sz w:val="22"/>
                <w:szCs w:val="22"/>
              </w:rPr>
              <w:t>points)</w:t>
            </w:r>
          </w:p>
        </w:tc>
      </w:tr>
      <w:tr w:rsidR="00EE56CC" w:rsidRPr="00104B7B" w:rsidTr="001F1575">
        <w:trPr>
          <w:trHeight w:val="329"/>
          <w:jc w:val="center"/>
        </w:trPr>
        <w:tc>
          <w:tcPr>
            <w:tcW w:w="2136" w:type="dxa"/>
            <w:vMerge w:val="restart"/>
            <w:tcBorders>
              <w:top w:val="single" w:sz="4" w:space="0" w:color="000000"/>
              <w:left w:val="single" w:sz="4" w:space="0" w:color="000000"/>
              <w:right w:val="single" w:sz="4" w:space="0" w:color="000000"/>
            </w:tcBorders>
            <w:vAlign w:val="center"/>
          </w:tcPr>
          <w:p w:rsidR="00EE56CC" w:rsidRPr="00104B7B" w:rsidRDefault="00104B7B" w:rsidP="00104B7B">
            <w:pPr>
              <w:spacing w:line="276" w:lineRule="auto"/>
              <w:rPr>
                <w:rFonts w:ascii="Arial" w:hAnsi="Arial" w:cs="Arial"/>
                <w:sz w:val="22"/>
                <w:szCs w:val="22"/>
              </w:rPr>
            </w:pPr>
            <w:r>
              <w:rPr>
                <w:rFonts w:ascii="Arial" w:hAnsi="Arial" w:cs="Arial"/>
                <w:sz w:val="22"/>
                <w:szCs w:val="22"/>
              </w:rPr>
              <w:t>Delivery term</w:t>
            </w:r>
            <w:r w:rsidR="00EE56CC" w:rsidRPr="00104B7B">
              <w:rPr>
                <w:rFonts w:ascii="Arial" w:hAnsi="Arial" w:cs="Arial"/>
                <w:sz w:val="22"/>
                <w:szCs w:val="22"/>
              </w:rPr>
              <w:t xml:space="preserve"> in months, P</w:t>
            </w:r>
            <w:r w:rsidR="00EE56CC" w:rsidRPr="00104B7B">
              <w:rPr>
                <w:rFonts w:ascii="Arial" w:hAnsi="Arial" w:cs="Arial"/>
                <w:sz w:val="22"/>
                <w:szCs w:val="22"/>
                <w:vertAlign w:val="subscript"/>
              </w:rPr>
              <w:t>p</w:t>
            </w:r>
          </w:p>
        </w:tc>
        <w:tc>
          <w:tcPr>
            <w:tcW w:w="3250" w:type="dxa"/>
            <w:tcBorders>
              <w:top w:val="single" w:sz="4" w:space="0" w:color="000000"/>
              <w:left w:val="single" w:sz="4" w:space="0" w:color="000000"/>
              <w:bottom w:val="single" w:sz="4" w:space="0" w:color="000000"/>
              <w:right w:val="single" w:sz="4" w:space="0" w:color="000000"/>
            </w:tcBorders>
          </w:tcPr>
          <w:p w:rsidR="00EE56CC" w:rsidRPr="00104B7B" w:rsidRDefault="00EE56CC" w:rsidP="009B7A14">
            <w:pPr>
              <w:spacing w:line="276" w:lineRule="auto"/>
              <w:jc w:val="both"/>
              <w:rPr>
                <w:rFonts w:ascii="Arial" w:hAnsi="Arial" w:cs="Arial"/>
                <w:sz w:val="22"/>
                <w:szCs w:val="22"/>
              </w:rPr>
            </w:pPr>
            <w:r w:rsidRPr="00104B7B">
              <w:rPr>
                <w:rFonts w:ascii="Arial" w:hAnsi="Arial" w:cs="Arial"/>
                <w:sz w:val="22"/>
                <w:szCs w:val="22"/>
              </w:rPr>
              <w:t xml:space="preserve">Within </w:t>
            </w:r>
            <w:r w:rsidR="005C7897" w:rsidRPr="00104B7B">
              <w:rPr>
                <w:rFonts w:ascii="Arial" w:hAnsi="Arial" w:cs="Arial"/>
                <w:sz w:val="22"/>
                <w:szCs w:val="22"/>
              </w:rPr>
              <w:t xml:space="preserve">7 </w:t>
            </w:r>
            <w:r w:rsidRPr="00104B7B">
              <w:rPr>
                <w:rFonts w:ascii="Arial" w:hAnsi="Arial" w:cs="Arial"/>
                <w:sz w:val="22"/>
                <w:szCs w:val="22"/>
              </w:rPr>
              <w:t>months or less</w:t>
            </w:r>
          </w:p>
        </w:tc>
        <w:tc>
          <w:tcPr>
            <w:tcW w:w="4689" w:type="dxa"/>
            <w:tcBorders>
              <w:top w:val="single" w:sz="4" w:space="0" w:color="000000"/>
              <w:left w:val="single" w:sz="4" w:space="0" w:color="000000"/>
              <w:bottom w:val="single" w:sz="4" w:space="0" w:color="000000"/>
              <w:right w:val="single" w:sz="4" w:space="0" w:color="000000"/>
            </w:tcBorders>
            <w:vAlign w:val="center"/>
          </w:tcPr>
          <w:p w:rsidR="00EE56CC" w:rsidRPr="00104B7B" w:rsidRDefault="00EE56CC" w:rsidP="009B7A14">
            <w:pPr>
              <w:spacing w:line="276" w:lineRule="auto"/>
              <w:jc w:val="both"/>
              <w:rPr>
                <w:rFonts w:ascii="Arial" w:hAnsi="Arial" w:cs="Arial"/>
                <w:sz w:val="22"/>
                <w:szCs w:val="22"/>
              </w:rPr>
            </w:pPr>
            <w:r w:rsidRPr="00104B7B">
              <w:rPr>
                <w:rFonts w:ascii="Arial" w:hAnsi="Arial" w:cs="Arial"/>
                <w:sz w:val="22"/>
                <w:szCs w:val="22"/>
              </w:rPr>
              <w:t>10</w:t>
            </w:r>
          </w:p>
        </w:tc>
      </w:tr>
      <w:tr w:rsidR="00EE56CC" w:rsidRPr="00104B7B" w:rsidTr="001F1575">
        <w:trPr>
          <w:trHeight w:val="329"/>
          <w:jc w:val="center"/>
        </w:trPr>
        <w:tc>
          <w:tcPr>
            <w:tcW w:w="2136" w:type="dxa"/>
            <w:vMerge/>
            <w:tcBorders>
              <w:left w:val="single" w:sz="4" w:space="0" w:color="000000"/>
              <w:right w:val="single" w:sz="4" w:space="0" w:color="000000"/>
            </w:tcBorders>
            <w:vAlign w:val="center"/>
          </w:tcPr>
          <w:p w:rsidR="00EE56CC" w:rsidRPr="00104B7B" w:rsidRDefault="00EE56CC" w:rsidP="009B7A14">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EE56CC" w:rsidRPr="00104B7B" w:rsidRDefault="00EE56CC" w:rsidP="00104B7B">
            <w:pPr>
              <w:spacing w:line="276" w:lineRule="auto"/>
              <w:jc w:val="both"/>
              <w:rPr>
                <w:rFonts w:ascii="Arial" w:hAnsi="Arial" w:cs="Arial"/>
                <w:sz w:val="22"/>
                <w:szCs w:val="22"/>
              </w:rPr>
            </w:pPr>
            <w:r w:rsidRPr="00104B7B">
              <w:rPr>
                <w:rFonts w:ascii="Arial" w:hAnsi="Arial" w:cs="Arial"/>
                <w:sz w:val="22"/>
                <w:szCs w:val="22"/>
              </w:rPr>
              <w:t xml:space="preserve">Within </w:t>
            </w:r>
            <w:r w:rsidR="005C7897" w:rsidRPr="00104B7B">
              <w:rPr>
                <w:rFonts w:ascii="Arial" w:hAnsi="Arial" w:cs="Arial"/>
                <w:sz w:val="22"/>
                <w:szCs w:val="22"/>
              </w:rPr>
              <w:t xml:space="preserve">8 </w:t>
            </w:r>
            <w:r w:rsidRPr="00104B7B">
              <w:rPr>
                <w:rFonts w:ascii="Arial" w:hAnsi="Arial" w:cs="Arial"/>
                <w:sz w:val="22"/>
                <w:szCs w:val="22"/>
              </w:rPr>
              <w:t>months</w:t>
            </w:r>
          </w:p>
        </w:tc>
        <w:tc>
          <w:tcPr>
            <w:tcW w:w="4689" w:type="dxa"/>
            <w:tcBorders>
              <w:top w:val="single" w:sz="4" w:space="0" w:color="000000"/>
              <w:left w:val="single" w:sz="4" w:space="0" w:color="000000"/>
              <w:bottom w:val="single" w:sz="4" w:space="0" w:color="000000"/>
              <w:right w:val="single" w:sz="4" w:space="0" w:color="000000"/>
            </w:tcBorders>
            <w:vAlign w:val="center"/>
          </w:tcPr>
          <w:p w:rsidR="00EE56CC" w:rsidRPr="00104B7B" w:rsidRDefault="00EE56CC" w:rsidP="009B7A14">
            <w:pPr>
              <w:spacing w:line="276" w:lineRule="auto"/>
              <w:jc w:val="both"/>
              <w:rPr>
                <w:rFonts w:ascii="Arial" w:hAnsi="Arial" w:cs="Arial"/>
                <w:sz w:val="22"/>
                <w:szCs w:val="22"/>
              </w:rPr>
            </w:pPr>
            <w:r w:rsidRPr="00104B7B">
              <w:rPr>
                <w:rFonts w:ascii="Arial" w:hAnsi="Arial" w:cs="Arial"/>
                <w:sz w:val="22"/>
                <w:szCs w:val="22"/>
              </w:rPr>
              <w:t>8</w:t>
            </w:r>
          </w:p>
        </w:tc>
      </w:tr>
      <w:tr w:rsidR="00EE56CC" w:rsidRPr="00104B7B" w:rsidTr="001F1575">
        <w:trPr>
          <w:trHeight w:val="367"/>
          <w:jc w:val="center"/>
        </w:trPr>
        <w:tc>
          <w:tcPr>
            <w:tcW w:w="2136" w:type="dxa"/>
            <w:vMerge/>
            <w:tcBorders>
              <w:left w:val="single" w:sz="4" w:space="0" w:color="000000"/>
              <w:right w:val="single" w:sz="4" w:space="0" w:color="000000"/>
            </w:tcBorders>
            <w:vAlign w:val="center"/>
          </w:tcPr>
          <w:p w:rsidR="00EE56CC" w:rsidRPr="00104B7B" w:rsidRDefault="00EE56CC" w:rsidP="009B7A14">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EE56CC" w:rsidRPr="00104B7B" w:rsidRDefault="00EE56CC" w:rsidP="009B7A14">
            <w:pPr>
              <w:spacing w:line="276" w:lineRule="auto"/>
              <w:jc w:val="both"/>
              <w:rPr>
                <w:rFonts w:ascii="Arial" w:hAnsi="Arial" w:cs="Arial"/>
                <w:sz w:val="22"/>
                <w:szCs w:val="22"/>
              </w:rPr>
            </w:pPr>
            <w:r w:rsidRPr="00104B7B">
              <w:rPr>
                <w:rFonts w:ascii="Arial" w:hAnsi="Arial" w:cs="Arial"/>
                <w:sz w:val="22"/>
                <w:szCs w:val="22"/>
              </w:rPr>
              <w:t>Within 9 months</w:t>
            </w:r>
          </w:p>
        </w:tc>
        <w:tc>
          <w:tcPr>
            <w:tcW w:w="4689" w:type="dxa"/>
            <w:tcBorders>
              <w:top w:val="single" w:sz="4" w:space="0" w:color="000000"/>
              <w:left w:val="single" w:sz="4" w:space="0" w:color="000000"/>
              <w:bottom w:val="single" w:sz="4" w:space="0" w:color="000000"/>
              <w:right w:val="single" w:sz="4" w:space="0" w:color="000000"/>
            </w:tcBorders>
            <w:vAlign w:val="center"/>
          </w:tcPr>
          <w:p w:rsidR="00EE56CC" w:rsidRPr="00104B7B" w:rsidRDefault="00EE56CC" w:rsidP="009B7A14">
            <w:pPr>
              <w:spacing w:line="276" w:lineRule="auto"/>
              <w:jc w:val="both"/>
              <w:rPr>
                <w:rFonts w:ascii="Arial" w:hAnsi="Arial" w:cs="Arial"/>
                <w:sz w:val="22"/>
                <w:szCs w:val="22"/>
              </w:rPr>
            </w:pPr>
            <w:r w:rsidRPr="00104B7B">
              <w:rPr>
                <w:rFonts w:ascii="Arial" w:hAnsi="Arial" w:cs="Arial"/>
                <w:sz w:val="22"/>
                <w:szCs w:val="22"/>
              </w:rPr>
              <w:t>6</w:t>
            </w:r>
          </w:p>
        </w:tc>
      </w:tr>
      <w:tr w:rsidR="00EE56CC" w:rsidRPr="00104B7B" w:rsidTr="001F1575">
        <w:trPr>
          <w:trHeight w:val="329"/>
          <w:jc w:val="center"/>
        </w:trPr>
        <w:tc>
          <w:tcPr>
            <w:tcW w:w="2136" w:type="dxa"/>
            <w:vMerge/>
            <w:tcBorders>
              <w:left w:val="single" w:sz="4" w:space="0" w:color="000000"/>
              <w:right w:val="single" w:sz="4" w:space="0" w:color="000000"/>
            </w:tcBorders>
            <w:vAlign w:val="center"/>
          </w:tcPr>
          <w:p w:rsidR="00EE56CC" w:rsidRPr="00104B7B" w:rsidRDefault="00EE56CC" w:rsidP="009B7A14">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EE56CC" w:rsidRPr="00104B7B" w:rsidRDefault="00EE56CC" w:rsidP="009B7A14">
            <w:pPr>
              <w:spacing w:line="276" w:lineRule="auto"/>
              <w:jc w:val="both"/>
              <w:rPr>
                <w:rFonts w:ascii="Arial" w:hAnsi="Arial" w:cs="Arial"/>
                <w:sz w:val="22"/>
                <w:szCs w:val="22"/>
              </w:rPr>
            </w:pPr>
            <w:r w:rsidRPr="00104B7B">
              <w:rPr>
                <w:rFonts w:ascii="Arial" w:hAnsi="Arial" w:cs="Arial"/>
                <w:sz w:val="22"/>
                <w:szCs w:val="22"/>
              </w:rPr>
              <w:t>Within 10 months</w:t>
            </w:r>
          </w:p>
        </w:tc>
        <w:tc>
          <w:tcPr>
            <w:tcW w:w="4689" w:type="dxa"/>
            <w:tcBorders>
              <w:top w:val="single" w:sz="4" w:space="0" w:color="000000"/>
              <w:left w:val="single" w:sz="4" w:space="0" w:color="000000"/>
              <w:bottom w:val="single" w:sz="4" w:space="0" w:color="000000"/>
              <w:right w:val="single" w:sz="4" w:space="0" w:color="000000"/>
            </w:tcBorders>
            <w:vAlign w:val="center"/>
          </w:tcPr>
          <w:p w:rsidR="00EE56CC" w:rsidRPr="00104B7B" w:rsidRDefault="00EE56CC" w:rsidP="009B7A14">
            <w:pPr>
              <w:spacing w:line="276" w:lineRule="auto"/>
              <w:jc w:val="both"/>
              <w:rPr>
                <w:rFonts w:ascii="Arial" w:hAnsi="Arial" w:cs="Arial"/>
                <w:sz w:val="22"/>
                <w:szCs w:val="22"/>
              </w:rPr>
            </w:pPr>
            <w:r w:rsidRPr="00104B7B">
              <w:rPr>
                <w:rFonts w:ascii="Arial" w:hAnsi="Arial" w:cs="Arial"/>
                <w:sz w:val="22"/>
                <w:szCs w:val="22"/>
              </w:rPr>
              <w:t>4</w:t>
            </w:r>
          </w:p>
        </w:tc>
      </w:tr>
      <w:tr w:rsidR="00EE56CC" w:rsidRPr="00104B7B" w:rsidTr="001F1575">
        <w:trPr>
          <w:trHeight w:val="329"/>
          <w:jc w:val="center"/>
        </w:trPr>
        <w:tc>
          <w:tcPr>
            <w:tcW w:w="2136" w:type="dxa"/>
            <w:vMerge/>
            <w:tcBorders>
              <w:left w:val="single" w:sz="4" w:space="0" w:color="000000"/>
              <w:right w:val="single" w:sz="4" w:space="0" w:color="000000"/>
            </w:tcBorders>
            <w:vAlign w:val="center"/>
          </w:tcPr>
          <w:p w:rsidR="00EE56CC" w:rsidRPr="00104B7B" w:rsidRDefault="00EE56CC" w:rsidP="009B7A14">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EE56CC" w:rsidRPr="00104B7B" w:rsidRDefault="00EE56CC" w:rsidP="009B7A14">
            <w:pPr>
              <w:spacing w:line="276" w:lineRule="auto"/>
              <w:jc w:val="both"/>
              <w:rPr>
                <w:rFonts w:ascii="Arial" w:hAnsi="Arial" w:cs="Arial"/>
                <w:sz w:val="22"/>
                <w:szCs w:val="22"/>
              </w:rPr>
            </w:pPr>
            <w:r w:rsidRPr="00104B7B">
              <w:rPr>
                <w:rFonts w:ascii="Arial" w:hAnsi="Arial" w:cs="Arial"/>
                <w:sz w:val="22"/>
                <w:szCs w:val="22"/>
              </w:rPr>
              <w:t>Within 11 months</w:t>
            </w:r>
          </w:p>
        </w:tc>
        <w:tc>
          <w:tcPr>
            <w:tcW w:w="4689" w:type="dxa"/>
            <w:tcBorders>
              <w:top w:val="single" w:sz="4" w:space="0" w:color="000000"/>
              <w:left w:val="single" w:sz="4" w:space="0" w:color="000000"/>
              <w:bottom w:val="single" w:sz="4" w:space="0" w:color="000000"/>
              <w:right w:val="single" w:sz="4" w:space="0" w:color="000000"/>
            </w:tcBorders>
            <w:vAlign w:val="center"/>
          </w:tcPr>
          <w:p w:rsidR="00EE56CC" w:rsidRPr="00104B7B" w:rsidRDefault="00EE56CC" w:rsidP="009B7A14">
            <w:pPr>
              <w:spacing w:line="276" w:lineRule="auto"/>
              <w:jc w:val="both"/>
              <w:rPr>
                <w:rFonts w:ascii="Arial" w:hAnsi="Arial" w:cs="Arial"/>
                <w:sz w:val="22"/>
                <w:szCs w:val="22"/>
              </w:rPr>
            </w:pPr>
            <w:r w:rsidRPr="00104B7B">
              <w:rPr>
                <w:rFonts w:ascii="Arial" w:hAnsi="Arial" w:cs="Arial"/>
                <w:sz w:val="22"/>
                <w:szCs w:val="22"/>
              </w:rPr>
              <w:t>2</w:t>
            </w:r>
          </w:p>
        </w:tc>
      </w:tr>
      <w:tr w:rsidR="00EE56CC" w:rsidRPr="00104B7B" w:rsidTr="001F1575">
        <w:trPr>
          <w:trHeight w:val="329"/>
          <w:jc w:val="center"/>
        </w:trPr>
        <w:tc>
          <w:tcPr>
            <w:tcW w:w="2136" w:type="dxa"/>
            <w:vMerge/>
            <w:tcBorders>
              <w:left w:val="single" w:sz="4" w:space="0" w:color="000000"/>
              <w:bottom w:val="single" w:sz="4" w:space="0" w:color="000000"/>
              <w:right w:val="single" w:sz="4" w:space="0" w:color="000000"/>
            </w:tcBorders>
            <w:vAlign w:val="center"/>
          </w:tcPr>
          <w:p w:rsidR="00EE56CC" w:rsidRPr="00104B7B" w:rsidRDefault="00EE56CC" w:rsidP="009B7A14">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EE56CC" w:rsidRPr="00104B7B" w:rsidRDefault="00EE56CC" w:rsidP="009B7A14">
            <w:pPr>
              <w:spacing w:line="276" w:lineRule="auto"/>
              <w:jc w:val="both"/>
              <w:rPr>
                <w:rFonts w:ascii="Arial" w:hAnsi="Arial" w:cs="Arial"/>
                <w:sz w:val="22"/>
                <w:szCs w:val="22"/>
              </w:rPr>
            </w:pPr>
            <w:r w:rsidRPr="00104B7B">
              <w:rPr>
                <w:rFonts w:ascii="Arial" w:hAnsi="Arial" w:cs="Arial"/>
                <w:sz w:val="22"/>
                <w:szCs w:val="22"/>
              </w:rPr>
              <w:t xml:space="preserve">Within 12 months </w:t>
            </w:r>
            <w:r w:rsidR="00760BCD" w:rsidRPr="00104B7B">
              <w:rPr>
                <w:rFonts w:ascii="Arial" w:hAnsi="Arial" w:cs="Arial"/>
                <w:sz w:val="22"/>
                <w:szCs w:val="22"/>
              </w:rPr>
              <w:t>or more</w:t>
            </w:r>
          </w:p>
        </w:tc>
        <w:tc>
          <w:tcPr>
            <w:tcW w:w="4689" w:type="dxa"/>
            <w:tcBorders>
              <w:top w:val="single" w:sz="4" w:space="0" w:color="000000"/>
              <w:left w:val="single" w:sz="4" w:space="0" w:color="000000"/>
              <w:bottom w:val="single" w:sz="4" w:space="0" w:color="000000"/>
              <w:right w:val="single" w:sz="4" w:space="0" w:color="000000"/>
            </w:tcBorders>
            <w:vAlign w:val="center"/>
          </w:tcPr>
          <w:p w:rsidR="00EE56CC" w:rsidRPr="00104B7B" w:rsidRDefault="00EE56CC" w:rsidP="009B7A14">
            <w:pPr>
              <w:spacing w:line="276" w:lineRule="auto"/>
              <w:jc w:val="both"/>
              <w:rPr>
                <w:rFonts w:ascii="Arial" w:hAnsi="Arial" w:cs="Arial"/>
                <w:sz w:val="22"/>
                <w:szCs w:val="22"/>
              </w:rPr>
            </w:pPr>
            <w:r w:rsidRPr="00104B7B">
              <w:rPr>
                <w:rFonts w:ascii="Arial" w:hAnsi="Arial" w:cs="Arial"/>
                <w:sz w:val="22"/>
                <w:szCs w:val="22"/>
              </w:rPr>
              <w:t>0</w:t>
            </w:r>
          </w:p>
        </w:tc>
      </w:tr>
    </w:tbl>
    <w:p w:rsidR="00391FAA" w:rsidRPr="00104B7B" w:rsidRDefault="00F91045" w:rsidP="00612F28">
      <w:pPr>
        <w:pStyle w:val="ListParagraph"/>
        <w:numPr>
          <w:ilvl w:val="0"/>
          <w:numId w:val="15"/>
        </w:numPr>
        <w:tabs>
          <w:tab w:val="left" w:pos="142"/>
          <w:tab w:val="left" w:pos="284"/>
        </w:tabs>
        <w:spacing w:before="240"/>
        <w:ind w:left="0" w:firstLine="0"/>
        <w:jc w:val="both"/>
        <w:rPr>
          <w:rFonts w:ascii="Arial" w:hAnsi="Arial" w:cs="Arial"/>
          <w:b/>
          <w:sz w:val="22"/>
          <w:szCs w:val="22"/>
          <w:lang w:val="en-GB"/>
        </w:rPr>
      </w:pPr>
      <w:r w:rsidRPr="00104B7B">
        <w:rPr>
          <w:rFonts w:ascii="Arial" w:hAnsi="Arial" w:cs="Arial"/>
          <w:b/>
          <w:sz w:val="22"/>
          <w:szCs w:val="22"/>
          <w:lang w:val="en-GB"/>
        </w:rPr>
        <w:t xml:space="preserve"> Table </w:t>
      </w:r>
      <w:r w:rsidR="00104B7B">
        <w:rPr>
          <w:rFonts w:ascii="Arial" w:hAnsi="Arial" w:cs="Arial"/>
          <w:b/>
          <w:sz w:val="22"/>
          <w:szCs w:val="22"/>
          <w:lang w:val="en-GB"/>
        </w:rPr>
        <w:t xml:space="preserve">No </w:t>
      </w:r>
      <w:r w:rsidRPr="00104B7B">
        <w:rPr>
          <w:rFonts w:ascii="Arial" w:hAnsi="Arial" w:cs="Arial"/>
          <w:b/>
          <w:sz w:val="22"/>
          <w:szCs w:val="22"/>
          <w:lang w:val="en-GB"/>
        </w:rPr>
        <w:t xml:space="preserve">2: </w:t>
      </w:r>
      <w:r w:rsidRPr="00104B7B">
        <w:rPr>
          <w:rFonts w:ascii="Arial" w:hAnsi="Arial" w:cs="Arial"/>
          <w:sz w:val="22"/>
          <w:szCs w:val="22"/>
          <w:lang w:val="en-GB"/>
        </w:rPr>
        <w:t>Scoring</w:t>
      </w:r>
      <w:r w:rsidRPr="00104B7B">
        <w:rPr>
          <w:rFonts w:ascii="Arial" w:hAnsi="Arial" w:cs="Arial"/>
          <w:b/>
          <w:sz w:val="22"/>
          <w:szCs w:val="22"/>
          <w:lang w:val="en-GB"/>
        </w:rPr>
        <w:t xml:space="preserve"> </w:t>
      </w:r>
      <w:r w:rsidRPr="00104B7B">
        <w:rPr>
          <w:rFonts w:ascii="Arial" w:hAnsi="Arial" w:cs="Arial"/>
          <w:bCs/>
          <w:sz w:val="22"/>
          <w:szCs w:val="22"/>
          <w:lang w:val="en-GB"/>
        </w:rPr>
        <w:t>procedure for criterion (</w:t>
      </w:r>
      <w:proofErr w:type="spellStart"/>
      <w:r w:rsidRPr="00104B7B">
        <w:rPr>
          <w:rFonts w:ascii="Arial" w:hAnsi="Arial" w:cs="Arial"/>
          <w:bCs/>
          <w:sz w:val="22"/>
          <w:szCs w:val="22"/>
          <w:lang w:val="en-GB"/>
        </w:rPr>
        <w:t>G</w:t>
      </w:r>
      <w:r w:rsidRPr="00104B7B">
        <w:rPr>
          <w:rFonts w:ascii="Arial" w:hAnsi="Arial" w:cs="Arial"/>
          <w:bCs/>
          <w:sz w:val="22"/>
          <w:szCs w:val="22"/>
          <w:vertAlign w:val="subscript"/>
          <w:lang w:val="en-GB"/>
        </w:rPr>
        <w:t>p</w:t>
      </w:r>
      <w:proofErr w:type="spellEnd"/>
      <w:r w:rsidRPr="00104B7B">
        <w:rPr>
          <w:rFonts w:ascii="Arial" w:hAnsi="Arial" w:cs="Arial"/>
          <w:bCs/>
          <w:sz w:val="22"/>
          <w:szCs w:val="22"/>
          <w:vertAlign w:val="subscript"/>
          <w:lang w:val="en-GB"/>
        </w:rPr>
        <w:t xml:space="preserve">) </w:t>
      </w:r>
      <w:r w:rsidR="009B7A14" w:rsidRPr="00104B7B">
        <w:rPr>
          <w:rFonts w:ascii="Arial" w:hAnsi="Arial" w:cs="Arial"/>
          <w:b/>
          <w:sz w:val="22"/>
          <w:szCs w:val="22"/>
          <w:lang w:val="en-GB"/>
        </w:rPr>
        <w:t>:</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tblPr>
      <w:tblGrid>
        <w:gridCol w:w="2136"/>
        <w:gridCol w:w="3250"/>
        <w:gridCol w:w="4692"/>
      </w:tblGrid>
      <w:tr w:rsidR="004625C2" w:rsidRPr="00104B7B" w:rsidTr="004625C2">
        <w:trPr>
          <w:trHeight w:val="623"/>
          <w:jc w:val="center"/>
        </w:trPr>
        <w:tc>
          <w:tcPr>
            <w:tcW w:w="2136" w:type="dxa"/>
            <w:tcBorders>
              <w:top w:val="single" w:sz="4" w:space="0" w:color="000000"/>
              <w:left w:val="single" w:sz="4" w:space="0" w:color="000000"/>
              <w:bottom w:val="single" w:sz="4" w:space="0" w:color="000000"/>
              <w:right w:val="single" w:sz="4" w:space="0" w:color="000000"/>
            </w:tcBorders>
            <w:shd w:val="clear" w:color="auto" w:fill="005063"/>
            <w:vAlign w:val="center"/>
          </w:tcPr>
          <w:p w:rsidR="004625C2" w:rsidRPr="00104B7B" w:rsidRDefault="004625C2" w:rsidP="005A74D3">
            <w:pPr>
              <w:spacing w:before="120" w:after="120" w:line="276" w:lineRule="auto"/>
              <w:ind w:firstLine="21"/>
              <w:jc w:val="center"/>
              <w:rPr>
                <w:rFonts w:ascii="Arial" w:hAnsi="Arial" w:cs="Arial"/>
                <w:b/>
                <w:color w:val="FFFFFF" w:themeColor="background1"/>
                <w:sz w:val="22"/>
                <w:szCs w:val="22"/>
              </w:rPr>
            </w:pPr>
            <w:r w:rsidRPr="00104B7B">
              <w:rPr>
                <w:rFonts w:ascii="Arial" w:hAnsi="Arial" w:cs="Arial"/>
                <w:b/>
                <w:color w:val="FFFFFF" w:themeColor="background1"/>
                <w:sz w:val="22"/>
                <w:szCs w:val="22"/>
              </w:rPr>
              <w:t>Criterion</w:t>
            </w:r>
          </w:p>
        </w:tc>
        <w:tc>
          <w:tcPr>
            <w:tcW w:w="3250" w:type="dxa"/>
            <w:tcBorders>
              <w:top w:val="single" w:sz="4" w:space="0" w:color="000000"/>
              <w:left w:val="single" w:sz="4" w:space="0" w:color="000000"/>
              <w:bottom w:val="single" w:sz="4" w:space="0" w:color="000000"/>
              <w:right w:val="single" w:sz="4" w:space="0" w:color="000000"/>
            </w:tcBorders>
            <w:shd w:val="clear" w:color="auto" w:fill="005063"/>
          </w:tcPr>
          <w:p w:rsidR="004625C2" w:rsidRPr="00104B7B" w:rsidRDefault="004625C2" w:rsidP="00104B7B">
            <w:pPr>
              <w:spacing w:line="276" w:lineRule="auto"/>
              <w:jc w:val="center"/>
              <w:rPr>
                <w:rFonts w:ascii="Arial" w:hAnsi="Arial" w:cs="Arial"/>
                <w:b/>
                <w:color w:val="FFFFFF" w:themeColor="background1"/>
                <w:sz w:val="22"/>
                <w:szCs w:val="22"/>
                <w:vertAlign w:val="subscript"/>
              </w:rPr>
            </w:pPr>
            <w:r w:rsidRPr="00104B7B">
              <w:rPr>
                <w:rFonts w:ascii="Arial" w:hAnsi="Arial" w:cs="Arial"/>
                <w:b/>
                <w:color w:val="FFFFFF" w:themeColor="background1"/>
                <w:sz w:val="22"/>
                <w:szCs w:val="22"/>
              </w:rPr>
              <w:t xml:space="preserve">Proposed additional warranty period in months for </w:t>
            </w:r>
            <w:r w:rsidR="00104B7B" w:rsidRPr="00104B7B">
              <w:rPr>
                <w:rFonts w:ascii="Arial" w:hAnsi="Arial" w:cs="Arial"/>
                <w:b/>
                <w:color w:val="FFFFFF" w:themeColor="background1"/>
                <w:sz w:val="22"/>
                <w:szCs w:val="22"/>
              </w:rPr>
              <w:t>equipment</w:t>
            </w:r>
            <w:r w:rsidR="00104B7B">
              <w:rPr>
                <w:rFonts w:ascii="Arial" w:hAnsi="Arial" w:cs="Arial"/>
                <w:b/>
                <w:color w:val="FFFFFF" w:themeColor="background1"/>
                <w:sz w:val="22"/>
                <w:szCs w:val="22"/>
              </w:rPr>
              <w:t xml:space="preserve"> maintenance</w:t>
            </w:r>
            <w:r w:rsidRPr="00104B7B">
              <w:rPr>
                <w:rFonts w:ascii="Arial" w:hAnsi="Arial" w:cs="Arial"/>
                <w:b/>
                <w:color w:val="FFFFFF" w:themeColor="background1"/>
                <w:sz w:val="22"/>
                <w:szCs w:val="22"/>
              </w:rPr>
              <w:t xml:space="preserve"> and certification, </w:t>
            </w:r>
            <w:proofErr w:type="spellStart"/>
            <w:r w:rsidRPr="00104B7B">
              <w:rPr>
                <w:rFonts w:ascii="Arial" w:hAnsi="Arial" w:cs="Arial"/>
                <w:b/>
                <w:color w:val="FFFFFF" w:themeColor="background1"/>
                <w:sz w:val="22"/>
                <w:szCs w:val="22"/>
              </w:rPr>
              <w:t>G</w:t>
            </w:r>
            <w:r w:rsidRPr="00104B7B">
              <w:rPr>
                <w:rFonts w:ascii="Arial" w:hAnsi="Arial" w:cs="Arial"/>
                <w:b/>
                <w:color w:val="FFFFFF" w:themeColor="background1"/>
                <w:sz w:val="22"/>
                <w:szCs w:val="22"/>
                <w:vertAlign w:val="subscript"/>
              </w:rPr>
              <w:t>p</w:t>
            </w:r>
            <w:proofErr w:type="spellEnd"/>
          </w:p>
        </w:tc>
        <w:tc>
          <w:tcPr>
            <w:tcW w:w="4692" w:type="dxa"/>
            <w:tcBorders>
              <w:top w:val="single" w:sz="4" w:space="0" w:color="000000"/>
              <w:left w:val="single" w:sz="4" w:space="0" w:color="000000"/>
              <w:bottom w:val="single" w:sz="4" w:space="0" w:color="000000"/>
              <w:right w:val="single" w:sz="4" w:space="0" w:color="000000"/>
            </w:tcBorders>
            <w:shd w:val="clear" w:color="auto" w:fill="005063"/>
            <w:vAlign w:val="center"/>
          </w:tcPr>
          <w:p w:rsidR="004625C2" w:rsidRPr="00104B7B" w:rsidRDefault="004625C2" w:rsidP="005A74D3">
            <w:pPr>
              <w:spacing w:line="276" w:lineRule="auto"/>
              <w:jc w:val="center"/>
              <w:rPr>
                <w:rFonts w:ascii="Arial" w:hAnsi="Arial" w:cs="Arial"/>
                <w:b/>
                <w:color w:val="FFFFFF" w:themeColor="background1"/>
                <w:sz w:val="22"/>
                <w:szCs w:val="22"/>
              </w:rPr>
            </w:pPr>
            <w:r w:rsidRPr="00104B7B">
              <w:rPr>
                <w:rFonts w:ascii="Arial" w:hAnsi="Arial" w:cs="Arial"/>
                <w:b/>
                <w:color w:val="FFFFFF" w:themeColor="background1"/>
                <w:sz w:val="22"/>
                <w:szCs w:val="22"/>
              </w:rPr>
              <w:t xml:space="preserve">Score for criterion </w:t>
            </w:r>
            <w:proofErr w:type="spellStart"/>
            <w:r w:rsidRPr="00104B7B">
              <w:rPr>
                <w:rFonts w:ascii="Arial" w:hAnsi="Arial" w:cs="Arial"/>
                <w:b/>
                <w:color w:val="FFFFFF" w:themeColor="background1"/>
                <w:sz w:val="22"/>
                <w:szCs w:val="22"/>
              </w:rPr>
              <w:t>G</w:t>
            </w:r>
            <w:r w:rsidRPr="00104B7B">
              <w:rPr>
                <w:rFonts w:ascii="Arial" w:hAnsi="Arial" w:cs="Arial"/>
                <w:b/>
                <w:color w:val="FFFFFF" w:themeColor="background1"/>
                <w:sz w:val="22"/>
                <w:szCs w:val="22"/>
                <w:vertAlign w:val="subscript"/>
              </w:rPr>
              <w:t>p</w:t>
            </w:r>
            <w:proofErr w:type="spellEnd"/>
            <w:r w:rsidR="00104B7B">
              <w:rPr>
                <w:rFonts w:ascii="Arial" w:hAnsi="Arial" w:cs="Arial"/>
                <w:b/>
                <w:color w:val="FFFFFF" w:themeColor="background1"/>
                <w:sz w:val="22"/>
                <w:szCs w:val="22"/>
                <w:vertAlign w:val="subscript"/>
              </w:rPr>
              <w:t xml:space="preserve"> </w:t>
            </w:r>
            <w:r w:rsidRPr="00104B7B">
              <w:rPr>
                <w:rFonts w:ascii="Arial" w:hAnsi="Arial" w:cs="Arial"/>
                <w:b/>
                <w:color w:val="FFFFFF" w:themeColor="background1"/>
                <w:sz w:val="22"/>
                <w:szCs w:val="22"/>
              </w:rPr>
              <w:t xml:space="preserve">(maximum score </w:t>
            </w:r>
            <w:r w:rsidR="00104B7B">
              <w:rPr>
                <w:rFonts w:ascii="Arial" w:hAnsi="Arial" w:cs="Arial"/>
                <w:b/>
                <w:color w:val="FFFFFF" w:themeColor="background1"/>
                <w:sz w:val="22"/>
                <w:szCs w:val="22"/>
              </w:rPr>
              <w:t xml:space="preserve">– </w:t>
            </w:r>
            <w:r w:rsidRPr="00104B7B">
              <w:rPr>
                <w:rFonts w:ascii="Arial" w:hAnsi="Arial" w:cs="Arial"/>
                <w:b/>
                <w:color w:val="FFFFFF" w:themeColor="background1"/>
                <w:sz w:val="22"/>
                <w:szCs w:val="22"/>
              </w:rPr>
              <w:t>20 points)</w:t>
            </w:r>
          </w:p>
        </w:tc>
      </w:tr>
      <w:tr w:rsidR="004625C2" w:rsidRPr="00104B7B" w:rsidTr="004625C2">
        <w:trPr>
          <w:trHeight w:val="329"/>
          <w:jc w:val="center"/>
        </w:trPr>
        <w:tc>
          <w:tcPr>
            <w:tcW w:w="2136" w:type="dxa"/>
            <w:vMerge w:val="restart"/>
            <w:tcBorders>
              <w:left w:val="single" w:sz="4" w:space="0" w:color="000000"/>
              <w:right w:val="single" w:sz="4" w:space="0" w:color="000000"/>
            </w:tcBorders>
            <w:vAlign w:val="center"/>
          </w:tcPr>
          <w:p w:rsidR="004625C2" w:rsidRPr="00104B7B" w:rsidRDefault="00E53965" w:rsidP="00104B7B">
            <w:pPr>
              <w:spacing w:line="276" w:lineRule="auto"/>
              <w:rPr>
                <w:rFonts w:ascii="Arial" w:hAnsi="Arial" w:cs="Arial"/>
                <w:sz w:val="22"/>
                <w:szCs w:val="22"/>
                <w:vertAlign w:val="subscript"/>
              </w:rPr>
            </w:pPr>
            <w:r w:rsidRPr="00104B7B">
              <w:rPr>
                <w:rFonts w:ascii="Arial" w:hAnsi="Arial" w:cs="Arial"/>
                <w:b/>
                <w:bCs/>
                <w:sz w:val="22"/>
                <w:szCs w:val="22"/>
              </w:rPr>
              <w:t xml:space="preserve">Additional </w:t>
            </w:r>
            <w:r w:rsidRPr="00104B7B">
              <w:rPr>
                <w:rFonts w:ascii="Arial" w:hAnsi="Arial" w:cs="Arial"/>
                <w:sz w:val="22"/>
                <w:szCs w:val="22"/>
              </w:rPr>
              <w:t xml:space="preserve">warranty period in months for </w:t>
            </w:r>
            <w:r w:rsidR="00104B7B" w:rsidRPr="00104B7B">
              <w:rPr>
                <w:rFonts w:ascii="Arial" w:hAnsi="Arial" w:cs="Arial"/>
                <w:sz w:val="22"/>
                <w:szCs w:val="22"/>
              </w:rPr>
              <w:t xml:space="preserve">equipment </w:t>
            </w:r>
            <w:r w:rsidR="00104B7B">
              <w:rPr>
                <w:rFonts w:ascii="Arial" w:hAnsi="Arial" w:cs="Arial"/>
                <w:sz w:val="22"/>
                <w:szCs w:val="22"/>
              </w:rPr>
              <w:t>maintenance</w:t>
            </w:r>
            <w:r w:rsidRPr="00104B7B">
              <w:rPr>
                <w:rFonts w:ascii="Arial" w:hAnsi="Arial" w:cs="Arial"/>
                <w:sz w:val="22"/>
                <w:szCs w:val="22"/>
              </w:rPr>
              <w:t xml:space="preserve"> and certification, </w:t>
            </w:r>
            <w:proofErr w:type="spellStart"/>
            <w:r w:rsidRPr="00104B7B">
              <w:rPr>
                <w:rFonts w:ascii="Arial" w:hAnsi="Arial" w:cs="Arial"/>
                <w:sz w:val="22"/>
                <w:szCs w:val="22"/>
              </w:rPr>
              <w:t>G</w:t>
            </w:r>
            <w:r w:rsidRPr="00104B7B">
              <w:rPr>
                <w:rFonts w:ascii="Arial" w:hAnsi="Arial" w:cs="Arial"/>
                <w:sz w:val="22"/>
                <w:szCs w:val="22"/>
                <w:vertAlign w:val="subscript"/>
              </w:rPr>
              <w:t>p</w:t>
            </w:r>
            <w:proofErr w:type="spellEnd"/>
          </w:p>
        </w:tc>
        <w:tc>
          <w:tcPr>
            <w:tcW w:w="3250" w:type="dxa"/>
            <w:tcBorders>
              <w:top w:val="single" w:sz="4" w:space="0" w:color="000000"/>
              <w:left w:val="single" w:sz="4" w:space="0" w:color="000000"/>
              <w:bottom w:val="single" w:sz="4" w:space="0" w:color="000000"/>
              <w:right w:val="single" w:sz="4" w:space="0" w:color="000000"/>
            </w:tcBorders>
          </w:tcPr>
          <w:p w:rsidR="004625C2" w:rsidRPr="00104B7B" w:rsidRDefault="00927DCD" w:rsidP="005A74D3">
            <w:pPr>
              <w:spacing w:line="276" w:lineRule="auto"/>
              <w:jc w:val="both"/>
              <w:rPr>
                <w:rFonts w:ascii="Arial" w:hAnsi="Arial" w:cs="Arial"/>
                <w:sz w:val="22"/>
                <w:szCs w:val="22"/>
              </w:rPr>
            </w:pPr>
            <w:r w:rsidRPr="00104B7B">
              <w:rPr>
                <w:rFonts w:ascii="Arial" w:hAnsi="Arial" w:cs="Arial"/>
                <w:sz w:val="22"/>
                <w:szCs w:val="22"/>
              </w:rPr>
              <w:t xml:space="preserve">20 </w:t>
            </w:r>
            <w:r w:rsidR="004625C2" w:rsidRPr="00104B7B">
              <w:rPr>
                <w:rFonts w:ascii="Arial" w:hAnsi="Arial" w:cs="Arial"/>
                <w:sz w:val="22"/>
                <w:szCs w:val="22"/>
              </w:rPr>
              <w:t xml:space="preserve">months </w:t>
            </w:r>
            <w:r w:rsidRPr="00104B7B">
              <w:rPr>
                <w:rFonts w:ascii="Arial" w:hAnsi="Arial" w:cs="Arial"/>
                <w:sz w:val="22"/>
                <w:szCs w:val="22"/>
              </w:rPr>
              <w:t>or more</w:t>
            </w:r>
          </w:p>
        </w:tc>
        <w:tc>
          <w:tcPr>
            <w:tcW w:w="4692" w:type="dxa"/>
            <w:tcBorders>
              <w:top w:val="single" w:sz="4" w:space="0" w:color="000000"/>
              <w:left w:val="single" w:sz="4" w:space="0" w:color="000000"/>
              <w:bottom w:val="single" w:sz="4" w:space="0" w:color="000000"/>
              <w:right w:val="single" w:sz="4" w:space="0" w:color="000000"/>
            </w:tcBorders>
            <w:vAlign w:val="center"/>
          </w:tcPr>
          <w:p w:rsidR="004625C2" w:rsidRPr="00104B7B" w:rsidRDefault="0051057D" w:rsidP="005A74D3">
            <w:pPr>
              <w:spacing w:line="276" w:lineRule="auto"/>
              <w:jc w:val="both"/>
              <w:rPr>
                <w:rFonts w:ascii="Arial" w:hAnsi="Arial" w:cs="Arial"/>
                <w:sz w:val="22"/>
                <w:szCs w:val="22"/>
              </w:rPr>
            </w:pPr>
            <w:r w:rsidRPr="00104B7B">
              <w:rPr>
                <w:rFonts w:ascii="Arial" w:hAnsi="Arial" w:cs="Arial"/>
                <w:sz w:val="22"/>
                <w:szCs w:val="22"/>
              </w:rPr>
              <w:t>20</w:t>
            </w:r>
          </w:p>
        </w:tc>
      </w:tr>
      <w:tr w:rsidR="00927DCD" w:rsidRPr="00104B7B" w:rsidTr="004625C2">
        <w:trPr>
          <w:trHeight w:val="329"/>
          <w:jc w:val="center"/>
        </w:trPr>
        <w:tc>
          <w:tcPr>
            <w:tcW w:w="2136" w:type="dxa"/>
            <w:vMerge/>
            <w:tcBorders>
              <w:left w:val="single" w:sz="4" w:space="0" w:color="000000"/>
              <w:right w:val="single" w:sz="4" w:space="0" w:color="000000"/>
            </w:tcBorders>
            <w:vAlign w:val="center"/>
          </w:tcPr>
          <w:p w:rsidR="00927DCD" w:rsidRPr="00104B7B" w:rsidRDefault="00927DCD" w:rsidP="005A74D3">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927DCD" w:rsidRPr="00104B7B" w:rsidRDefault="00927DCD" w:rsidP="005A74D3">
            <w:pPr>
              <w:spacing w:line="276" w:lineRule="auto"/>
              <w:jc w:val="both"/>
              <w:rPr>
                <w:rFonts w:ascii="Arial" w:hAnsi="Arial" w:cs="Arial"/>
                <w:sz w:val="22"/>
                <w:szCs w:val="22"/>
              </w:rPr>
            </w:pPr>
            <w:r w:rsidRPr="00104B7B">
              <w:rPr>
                <w:rFonts w:ascii="Arial" w:hAnsi="Arial" w:cs="Arial"/>
                <w:sz w:val="22"/>
                <w:szCs w:val="22"/>
              </w:rPr>
              <w:t>19 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927DCD" w:rsidRPr="00104B7B" w:rsidRDefault="0051057D" w:rsidP="005A74D3">
            <w:pPr>
              <w:spacing w:line="276" w:lineRule="auto"/>
              <w:jc w:val="both"/>
              <w:rPr>
                <w:rFonts w:ascii="Arial" w:hAnsi="Arial" w:cs="Arial"/>
                <w:sz w:val="22"/>
                <w:szCs w:val="22"/>
              </w:rPr>
            </w:pPr>
            <w:r w:rsidRPr="00104B7B">
              <w:rPr>
                <w:rFonts w:ascii="Arial" w:hAnsi="Arial" w:cs="Arial"/>
                <w:sz w:val="22"/>
                <w:szCs w:val="22"/>
              </w:rPr>
              <w:t>19</w:t>
            </w:r>
          </w:p>
        </w:tc>
      </w:tr>
      <w:tr w:rsidR="00927DCD" w:rsidRPr="00104B7B" w:rsidTr="004625C2">
        <w:trPr>
          <w:trHeight w:val="329"/>
          <w:jc w:val="center"/>
        </w:trPr>
        <w:tc>
          <w:tcPr>
            <w:tcW w:w="2136" w:type="dxa"/>
            <w:vMerge/>
            <w:tcBorders>
              <w:left w:val="single" w:sz="4" w:space="0" w:color="000000"/>
              <w:right w:val="single" w:sz="4" w:space="0" w:color="000000"/>
            </w:tcBorders>
            <w:vAlign w:val="center"/>
          </w:tcPr>
          <w:p w:rsidR="00927DCD" w:rsidRPr="00104B7B" w:rsidRDefault="00927DCD" w:rsidP="005A74D3">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927DCD" w:rsidRPr="00104B7B" w:rsidRDefault="00927DCD" w:rsidP="005A74D3">
            <w:pPr>
              <w:spacing w:line="276" w:lineRule="auto"/>
              <w:jc w:val="both"/>
              <w:rPr>
                <w:rFonts w:ascii="Arial" w:hAnsi="Arial" w:cs="Arial"/>
                <w:sz w:val="22"/>
                <w:szCs w:val="22"/>
              </w:rPr>
            </w:pPr>
            <w:r w:rsidRPr="00104B7B">
              <w:rPr>
                <w:rFonts w:ascii="Arial" w:hAnsi="Arial" w:cs="Arial"/>
                <w:sz w:val="22"/>
                <w:szCs w:val="22"/>
              </w:rPr>
              <w:t xml:space="preserve">18 </w:t>
            </w:r>
            <w:r w:rsidR="0051057D" w:rsidRPr="00104B7B">
              <w:rPr>
                <w:rFonts w:ascii="Arial" w:hAnsi="Arial" w:cs="Arial"/>
                <w:sz w:val="22"/>
                <w:szCs w:val="22"/>
              </w:rPr>
              <w:t>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927DCD" w:rsidRPr="00104B7B" w:rsidRDefault="0051057D" w:rsidP="005A74D3">
            <w:pPr>
              <w:spacing w:line="276" w:lineRule="auto"/>
              <w:jc w:val="both"/>
              <w:rPr>
                <w:rFonts w:ascii="Arial" w:hAnsi="Arial" w:cs="Arial"/>
                <w:sz w:val="22"/>
                <w:szCs w:val="22"/>
              </w:rPr>
            </w:pPr>
            <w:r w:rsidRPr="00104B7B">
              <w:rPr>
                <w:rFonts w:ascii="Arial" w:hAnsi="Arial" w:cs="Arial"/>
                <w:sz w:val="22"/>
                <w:szCs w:val="22"/>
              </w:rPr>
              <w:t>18</w:t>
            </w:r>
          </w:p>
        </w:tc>
      </w:tr>
      <w:tr w:rsidR="004625C2" w:rsidRPr="00104B7B" w:rsidTr="004625C2">
        <w:trPr>
          <w:trHeight w:val="367"/>
          <w:jc w:val="center"/>
        </w:trPr>
        <w:tc>
          <w:tcPr>
            <w:tcW w:w="2136" w:type="dxa"/>
            <w:vMerge/>
            <w:tcBorders>
              <w:left w:val="single" w:sz="4" w:space="0" w:color="000000"/>
              <w:right w:val="single" w:sz="4" w:space="0" w:color="000000"/>
            </w:tcBorders>
            <w:vAlign w:val="center"/>
          </w:tcPr>
          <w:p w:rsidR="004625C2" w:rsidRPr="00104B7B" w:rsidRDefault="004625C2" w:rsidP="005A74D3">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4625C2" w:rsidRPr="00104B7B" w:rsidRDefault="00927DCD" w:rsidP="005A74D3">
            <w:pPr>
              <w:spacing w:line="276" w:lineRule="auto"/>
              <w:jc w:val="both"/>
              <w:rPr>
                <w:rFonts w:ascii="Arial" w:hAnsi="Arial" w:cs="Arial"/>
                <w:sz w:val="22"/>
                <w:szCs w:val="22"/>
              </w:rPr>
            </w:pPr>
            <w:r w:rsidRPr="00104B7B">
              <w:rPr>
                <w:rFonts w:ascii="Arial" w:hAnsi="Arial" w:cs="Arial"/>
                <w:sz w:val="22"/>
                <w:szCs w:val="22"/>
              </w:rPr>
              <w:t xml:space="preserve">17 </w:t>
            </w:r>
            <w:r w:rsidR="004625C2" w:rsidRPr="00104B7B">
              <w:rPr>
                <w:rFonts w:ascii="Arial" w:hAnsi="Arial" w:cs="Arial"/>
                <w:sz w:val="22"/>
                <w:szCs w:val="22"/>
              </w:rPr>
              <w:t>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4625C2" w:rsidRPr="00104B7B" w:rsidRDefault="0051057D" w:rsidP="005A74D3">
            <w:pPr>
              <w:spacing w:line="276" w:lineRule="auto"/>
              <w:jc w:val="both"/>
              <w:rPr>
                <w:rFonts w:ascii="Arial" w:hAnsi="Arial" w:cs="Arial"/>
                <w:sz w:val="22"/>
                <w:szCs w:val="22"/>
              </w:rPr>
            </w:pPr>
            <w:r w:rsidRPr="00104B7B">
              <w:rPr>
                <w:rFonts w:ascii="Arial" w:hAnsi="Arial" w:cs="Arial"/>
                <w:sz w:val="22"/>
                <w:szCs w:val="22"/>
              </w:rPr>
              <w:t>17</w:t>
            </w:r>
          </w:p>
        </w:tc>
      </w:tr>
      <w:tr w:rsidR="004625C2" w:rsidRPr="00104B7B" w:rsidTr="004625C2">
        <w:trPr>
          <w:trHeight w:val="329"/>
          <w:jc w:val="center"/>
        </w:trPr>
        <w:tc>
          <w:tcPr>
            <w:tcW w:w="2136" w:type="dxa"/>
            <w:vMerge/>
            <w:tcBorders>
              <w:left w:val="single" w:sz="4" w:space="0" w:color="000000"/>
              <w:right w:val="single" w:sz="4" w:space="0" w:color="000000"/>
            </w:tcBorders>
            <w:vAlign w:val="center"/>
          </w:tcPr>
          <w:p w:rsidR="004625C2" w:rsidRPr="00104B7B" w:rsidRDefault="004625C2" w:rsidP="005A74D3">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4625C2" w:rsidRPr="00104B7B" w:rsidRDefault="00927DCD" w:rsidP="005A74D3">
            <w:pPr>
              <w:spacing w:line="276" w:lineRule="auto"/>
              <w:jc w:val="both"/>
              <w:rPr>
                <w:rFonts w:ascii="Arial" w:hAnsi="Arial" w:cs="Arial"/>
                <w:sz w:val="22"/>
                <w:szCs w:val="22"/>
              </w:rPr>
            </w:pPr>
            <w:r w:rsidRPr="00104B7B">
              <w:rPr>
                <w:rFonts w:ascii="Arial" w:hAnsi="Arial" w:cs="Arial"/>
                <w:sz w:val="22"/>
                <w:szCs w:val="22"/>
              </w:rPr>
              <w:t xml:space="preserve">16 </w:t>
            </w:r>
            <w:r w:rsidR="004625C2" w:rsidRPr="00104B7B">
              <w:rPr>
                <w:rFonts w:ascii="Arial" w:hAnsi="Arial" w:cs="Arial"/>
                <w:sz w:val="22"/>
                <w:szCs w:val="22"/>
              </w:rPr>
              <w:t>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4625C2" w:rsidRPr="00104B7B" w:rsidRDefault="0051057D" w:rsidP="005A74D3">
            <w:pPr>
              <w:spacing w:line="276" w:lineRule="auto"/>
              <w:jc w:val="both"/>
              <w:rPr>
                <w:rFonts w:ascii="Arial" w:hAnsi="Arial" w:cs="Arial"/>
                <w:sz w:val="22"/>
                <w:szCs w:val="22"/>
              </w:rPr>
            </w:pPr>
            <w:r w:rsidRPr="00104B7B">
              <w:rPr>
                <w:rFonts w:ascii="Arial" w:hAnsi="Arial" w:cs="Arial"/>
                <w:sz w:val="22"/>
                <w:szCs w:val="22"/>
              </w:rPr>
              <w:t>16</w:t>
            </w:r>
          </w:p>
        </w:tc>
      </w:tr>
      <w:tr w:rsidR="004625C2" w:rsidRPr="00104B7B" w:rsidTr="004625C2">
        <w:trPr>
          <w:trHeight w:val="329"/>
          <w:jc w:val="center"/>
        </w:trPr>
        <w:tc>
          <w:tcPr>
            <w:tcW w:w="2136" w:type="dxa"/>
            <w:vMerge/>
            <w:tcBorders>
              <w:left w:val="single" w:sz="4" w:space="0" w:color="000000"/>
              <w:right w:val="single" w:sz="4" w:space="0" w:color="000000"/>
            </w:tcBorders>
            <w:vAlign w:val="center"/>
          </w:tcPr>
          <w:p w:rsidR="004625C2" w:rsidRPr="00104B7B" w:rsidRDefault="004625C2" w:rsidP="005A74D3">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4625C2" w:rsidRPr="00104B7B" w:rsidRDefault="00927DCD" w:rsidP="005A74D3">
            <w:pPr>
              <w:spacing w:line="276" w:lineRule="auto"/>
              <w:jc w:val="both"/>
              <w:rPr>
                <w:rFonts w:ascii="Arial" w:hAnsi="Arial" w:cs="Arial"/>
                <w:sz w:val="22"/>
                <w:szCs w:val="22"/>
              </w:rPr>
            </w:pPr>
            <w:r w:rsidRPr="00104B7B">
              <w:rPr>
                <w:rFonts w:ascii="Arial" w:hAnsi="Arial" w:cs="Arial"/>
                <w:sz w:val="22"/>
                <w:szCs w:val="22"/>
              </w:rPr>
              <w:t xml:space="preserve">15 </w:t>
            </w:r>
            <w:r w:rsidR="004625C2" w:rsidRPr="00104B7B">
              <w:rPr>
                <w:rFonts w:ascii="Arial" w:hAnsi="Arial" w:cs="Arial"/>
                <w:sz w:val="22"/>
                <w:szCs w:val="22"/>
              </w:rPr>
              <w:t>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4625C2" w:rsidRPr="00104B7B" w:rsidRDefault="0051057D" w:rsidP="005A74D3">
            <w:pPr>
              <w:spacing w:line="276" w:lineRule="auto"/>
              <w:jc w:val="both"/>
              <w:rPr>
                <w:rFonts w:ascii="Arial" w:hAnsi="Arial" w:cs="Arial"/>
                <w:sz w:val="22"/>
                <w:szCs w:val="22"/>
              </w:rPr>
            </w:pPr>
            <w:r w:rsidRPr="00104B7B">
              <w:rPr>
                <w:rFonts w:ascii="Arial" w:hAnsi="Arial" w:cs="Arial"/>
                <w:sz w:val="22"/>
                <w:szCs w:val="22"/>
              </w:rPr>
              <w:t>15</w:t>
            </w:r>
          </w:p>
        </w:tc>
      </w:tr>
      <w:tr w:rsidR="005F1F7F" w:rsidRPr="00104B7B" w:rsidTr="004625C2">
        <w:trPr>
          <w:trHeight w:val="329"/>
          <w:jc w:val="center"/>
        </w:trPr>
        <w:tc>
          <w:tcPr>
            <w:tcW w:w="2136" w:type="dxa"/>
            <w:vMerge/>
            <w:tcBorders>
              <w:left w:val="single" w:sz="4" w:space="0" w:color="000000"/>
              <w:right w:val="single" w:sz="4" w:space="0" w:color="000000"/>
            </w:tcBorders>
            <w:vAlign w:val="center"/>
          </w:tcPr>
          <w:p w:rsidR="005F1F7F" w:rsidRPr="00104B7B" w:rsidRDefault="005F1F7F" w:rsidP="005F1F7F">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5F1F7F" w:rsidRPr="00104B7B" w:rsidRDefault="00927DCD" w:rsidP="005F1F7F">
            <w:pPr>
              <w:spacing w:line="276" w:lineRule="auto"/>
              <w:jc w:val="both"/>
              <w:rPr>
                <w:rFonts w:ascii="Arial" w:hAnsi="Arial" w:cs="Arial"/>
                <w:sz w:val="22"/>
                <w:szCs w:val="22"/>
              </w:rPr>
            </w:pPr>
            <w:r w:rsidRPr="00104B7B">
              <w:rPr>
                <w:rFonts w:ascii="Arial" w:hAnsi="Arial" w:cs="Arial"/>
                <w:sz w:val="22"/>
                <w:szCs w:val="22"/>
              </w:rPr>
              <w:t xml:space="preserve">14 </w:t>
            </w:r>
            <w:r w:rsidR="005F1F7F" w:rsidRPr="00104B7B">
              <w:rPr>
                <w:rFonts w:ascii="Arial" w:hAnsi="Arial" w:cs="Arial"/>
                <w:sz w:val="22"/>
                <w:szCs w:val="22"/>
              </w:rPr>
              <w:t>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5F1F7F" w:rsidRPr="00104B7B" w:rsidRDefault="0051057D" w:rsidP="005F1F7F">
            <w:pPr>
              <w:spacing w:line="276" w:lineRule="auto"/>
              <w:jc w:val="both"/>
              <w:rPr>
                <w:rFonts w:ascii="Arial" w:hAnsi="Arial" w:cs="Arial"/>
                <w:sz w:val="22"/>
                <w:szCs w:val="22"/>
              </w:rPr>
            </w:pPr>
            <w:r w:rsidRPr="00104B7B">
              <w:rPr>
                <w:rFonts w:ascii="Arial" w:hAnsi="Arial" w:cs="Arial"/>
                <w:sz w:val="22"/>
                <w:szCs w:val="22"/>
              </w:rPr>
              <w:t>14</w:t>
            </w:r>
          </w:p>
        </w:tc>
      </w:tr>
      <w:tr w:rsidR="005F1F7F" w:rsidRPr="00104B7B" w:rsidTr="004625C2">
        <w:trPr>
          <w:trHeight w:val="329"/>
          <w:jc w:val="center"/>
        </w:trPr>
        <w:tc>
          <w:tcPr>
            <w:tcW w:w="2136" w:type="dxa"/>
            <w:vMerge/>
            <w:tcBorders>
              <w:left w:val="single" w:sz="4" w:space="0" w:color="000000"/>
              <w:right w:val="single" w:sz="4" w:space="0" w:color="000000"/>
            </w:tcBorders>
            <w:vAlign w:val="center"/>
          </w:tcPr>
          <w:p w:rsidR="005F1F7F" w:rsidRPr="00104B7B" w:rsidRDefault="005F1F7F" w:rsidP="005F1F7F">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5F1F7F" w:rsidRPr="00104B7B" w:rsidRDefault="00927DCD" w:rsidP="005F1F7F">
            <w:pPr>
              <w:spacing w:line="276" w:lineRule="auto"/>
              <w:jc w:val="both"/>
              <w:rPr>
                <w:rFonts w:ascii="Arial" w:hAnsi="Arial" w:cs="Arial"/>
                <w:sz w:val="22"/>
                <w:szCs w:val="22"/>
              </w:rPr>
            </w:pPr>
            <w:r w:rsidRPr="00104B7B">
              <w:rPr>
                <w:rFonts w:ascii="Arial" w:hAnsi="Arial" w:cs="Arial"/>
                <w:sz w:val="22"/>
                <w:szCs w:val="22"/>
              </w:rPr>
              <w:t xml:space="preserve">13 </w:t>
            </w:r>
            <w:r w:rsidR="005F1F7F" w:rsidRPr="00104B7B">
              <w:rPr>
                <w:rFonts w:ascii="Arial" w:hAnsi="Arial" w:cs="Arial"/>
                <w:sz w:val="22"/>
                <w:szCs w:val="22"/>
              </w:rPr>
              <w:t>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5F1F7F" w:rsidRPr="00104B7B" w:rsidRDefault="0051057D" w:rsidP="005F1F7F">
            <w:pPr>
              <w:spacing w:line="276" w:lineRule="auto"/>
              <w:jc w:val="both"/>
              <w:rPr>
                <w:rFonts w:ascii="Arial" w:hAnsi="Arial" w:cs="Arial"/>
                <w:sz w:val="22"/>
                <w:szCs w:val="22"/>
              </w:rPr>
            </w:pPr>
            <w:r w:rsidRPr="00104B7B">
              <w:rPr>
                <w:rFonts w:ascii="Arial" w:hAnsi="Arial" w:cs="Arial"/>
                <w:sz w:val="22"/>
                <w:szCs w:val="22"/>
              </w:rPr>
              <w:t>13</w:t>
            </w:r>
          </w:p>
        </w:tc>
      </w:tr>
      <w:tr w:rsidR="005F1F7F" w:rsidRPr="00104B7B" w:rsidTr="004625C2">
        <w:trPr>
          <w:trHeight w:val="329"/>
          <w:jc w:val="center"/>
        </w:trPr>
        <w:tc>
          <w:tcPr>
            <w:tcW w:w="2136" w:type="dxa"/>
            <w:vMerge/>
            <w:tcBorders>
              <w:left w:val="single" w:sz="4" w:space="0" w:color="000000"/>
              <w:right w:val="single" w:sz="4" w:space="0" w:color="000000"/>
            </w:tcBorders>
            <w:vAlign w:val="center"/>
          </w:tcPr>
          <w:p w:rsidR="005F1F7F" w:rsidRPr="00104B7B" w:rsidRDefault="005F1F7F" w:rsidP="005F1F7F">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5F1F7F" w:rsidRPr="00104B7B" w:rsidRDefault="00927DCD" w:rsidP="005F1F7F">
            <w:pPr>
              <w:spacing w:line="276" w:lineRule="auto"/>
              <w:jc w:val="both"/>
              <w:rPr>
                <w:rFonts w:ascii="Arial" w:hAnsi="Arial" w:cs="Arial"/>
                <w:sz w:val="22"/>
                <w:szCs w:val="22"/>
              </w:rPr>
            </w:pPr>
            <w:r w:rsidRPr="00104B7B">
              <w:rPr>
                <w:rFonts w:ascii="Arial" w:hAnsi="Arial" w:cs="Arial"/>
                <w:sz w:val="22"/>
                <w:szCs w:val="22"/>
              </w:rPr>
              <w:t xml:space="preserve">12 </w:t>
            </w:r>
            <w:r w:rsidR="005F1F7F" w:rsidRPr="00104B7B">
              <w:rPr>
                <w:rFonts w:ascii="Arial" w:hAnsi="Arial" w:cs="Arial"/>
                <w:sz w:val="22"/>
                <w:szCs w:val="22"/>
              </w:rPr>
              <w:t>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5F1F7F" w:rsidRPr="00104B7B" w:rsidRDefault="0051057D" w:rsidP="005F1F7F">
            <w:pPr>
              <w:spacing w:line="276" w:lineRule="auto"/>
              <w:jc w:val="both"/>
              <w:rPr>
                <w:rFonts w:ascii="Arial" w:hAnsi="Arial" w:cs="Arial"/>
                <w:sz w:val="22"/>
                <w:szCs w:val="22"/>
              </w:rPr>
            </w:pPr>
            <w:r w:rsidRPr="00104B7B">
              <w:rPr>
                <w:rFonts w:ascii="Arial" w:hAnsi="Arial" w:cs="Arial"/>
                <w:sz w:val="22"/>
                <w:szCs w:val="22"/>
              </w:rPr>
              <w:t>12</w:t>
            </w:r>
          </w:p>
        </w:tc>
      </w:tr>
      <w:tr w:rsidR="005F1F7F" w:rsidRPr="00104B7B" w:rsidTr="004625C2">
        <w:trPr>
          <w:trHeight w:val="329"/>
          <w:jc w:val="center"/>
        </w:trPr>
        <w:tc>
          <w:tcPr>
            <w:tcW w:w="2136" w:type="dxa"/>
            <w:vMerge/>
            <w:tcBorders>
              <w:left w:val="single" w:sz="4" w:space="0" w:color="000000"/>
              <w:right w:val="single" w:sz="4" w:space="0" w:color="000000"/>
            </w:tcBorders>
            <w:vAlign w:val="center"/>
          </w:tcPr>
          <w:p w:rsidR="005F1F7F" w:rsidRPr="00104B7B" w:rsidRDefault="005F1F7F" w:rsidP="005F1F7F">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5F1F7F" w:rsidRPr="00104B7B" w:rsidRDefault="00927DCD" w:rsidP="005F1F7F">
            <w:pPr>
              <w:spacing w:line="276" w:lineRule="auto"/>
              <w:jc w:val="both"/>
              <w:rPr>
                <w:rFonts w:ascii="Arial" w:hAnsi="Arial" w:cs="Arial"/>
                <w:sz w:val="22"/>
                <w:szCs w:val="22"/>
              </w:rPr>
            </w:pPr>
            <w:r w:rsidRPr="00104B7B">
              <w:rPr>
                <w:rFonts w:ascii="Arial" w:hAnsi="Arial" w:cs="Arial"/>
                <w:sz w:val="22"/>
                <w:szCs w:val="22"/>
              </w:rPr>
              <w:t xml:space="preserve">11 </w:t>
            </w:r>
            <w:r w:rsidR="005F1F7F" w:rsidRPr="00104B7B">
              <w:rPr>
                <w:rFonts w:ascii="Arial" w:hAnsi="Arial" w:cs="Arial"/>
                <w:sz w:val="22"/>
                <w:szCs w:val="22"/>
              </w:rPr>
              <w:t>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5F1F7F" w:rsidRPr="00104B7B" w:rsidRDefault="0051057D" w:rsidP="005F1F7F">
            <w:pPr>
              <w:spacing w:line="276" w:lineRule="auto"/>
              <w:jc w:val="both"/>
              <w:rPr>
                <w:rFonts w:ascii="Arial" w:hAnsi="Arial" w:cs="Arial"/>
                <w:sz w:val="22"/>
                <w:szCs w:val="22"/>
              </w:rPr>
            </w:pPr>
            <w:r w:rsidRPr="00104B7B">
              <w:rPr>
                <w:rFonts w:ascii="Arial" w:hAnsi="Arial" w:cs="Arial"/>
                <w:sz w:val="22"/>
                <w:szCs w:val="22"/>
              </w:rPr>
              <w:t>11</w:t>
            </w:r>
          </w:p>
        </w:tc>
      </w:tr>
      <w:tr w:rsidR="005F1F7F" w:rsidRPr="00104B7B" w:rsidTr="004625C2">
        <w:trPr>
          <w:trHeight w:val="329"/>
          <w:jc w:val="center"/>
        </w:trPr>
        <w:tc>
          <w:tcPr>
            <w:tcW w:w="2136" w:type="dxa"/>
            <w:vMerge/>
            <w:tcBorders>
              <w:left w:val="single" w:sz="4" w:space="0" w:color="000000"/>
              <w:right w:val="single" w:sz="4" w:space="0" w:color="000000"/>
            </w:tcBorders>
            <w:vAlign w:val="center"/>
          </w:tcPr>
          <w:p w:rsidR="005F1F7F" w:rsidRPr="00104B7B" w:rsidRDefault="005F1F7F" w:rsidP="005F1F7F">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5F1F7F" w:rsidRPr="00104B7B" w:rsidRDefault="00927DCD" w:rsidP="005F1F7F">
            <w:pPr>
              <w:spacing w:line="276" w:lineRule="auto"/>
              <w:jc w:val="both"/>
              <w:rPr>
                <w:rFonts w:ascii="Arial" w:hAnsi="Arial" w:cs="Arial"/>
                <w:sz w:val="22"/>
                <w:szCs w:val="22"/>
              </w:rPr>
            </w:pPr>
            <w:r w:rsidRPr="00104B7B">
              <w:rPr>
                <w:rFonts w:ascii="Arial" w:hAnsi="Arial" w:cs="Arial"/>
                <w:sz w:val="22"/>
                <w:szCs w:val="22"/>
              </w:rPr>
              <w:t xml:space="preserve">10 </w:t>
            </w:r>
            <w:r w:rsidR="005F1F7F" w:rsidRPr="00104B7B">
              <w:rPr>
                <w:rFonts w:ascii="Arial" w:hAnsi="Arial" w:cs="Arial"/>
                <w:sz w:val="22"/>
                <w:szCs w:val="22"/>
              </w:rPr>
              <w:t>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5F1F7F" w:rsidRPr="00104B7B" w:rsidRDefault="0051057D" w:rsidP="005F1F7F">
            <w:pPr>
              <w:spacing w:line="276" w:lineRule="auto"/>
              <w:jc w:val="both"/>
              <w:rPr>
                <w:rFonts w:ascii="Arial" w:hAnsi="Arial" w:cs="Arial"/>
                <w:sz w:val="22"/>
                <w:szCs w:val="22"/>
              </w:rPr>
            </w:pPr>
            <w:r w:rsidRPr="00104B7B">
              <w:rPr>
                <w:rFonts w:ascii="Arial" w:hAnsi="Arial" w:cs="Arial"/>
                <w:sz w:val="22"/>
                <w:szCs w:val="22"/>
              </w:rPr>
              <w:t>10</w:t>
            </w:r>
          </w:p>
        </w:tc>
      </w:tr>
      <w:tr w:rsidR="00927DCD" w:rsidRPr="00104B7B" w:rsidTr="004625C2">
        <w:trPr>
          <w:trHeight w:val="329"/>
          <w:jc w:val="center"/>
        </w:trPr>
        <w:tc>
          <w:tcPr>
            <w:tcW w:w="2136" w:type="dxa"/>
            <w:vMerge/>
            <w:tcBorders>
              <w:left w:val="single" w:sz="4" w:space="0" w:color="000000"/>
              <w:right w:val="single" w:sz="4" w:space="0" w:color="000000"/>
            </w:tcBorders>
            <w:vAlign w:val="center"/>
          </w:tcPr>
          <w:p w:rsidR="00927DCD" w:rsidRPr="00104B7B" w:rsidRDefault="00927DCD" w:rsidP="00927DCD">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927DCD" w:rsidRPr="00104B7B" w:rsidRDefault="00927DCD" w:rsidP="00927DCD">
            <w:pPr>
              <w:spacing w:line="276" w:lineRule="auto"/>
              <w:jc w:val="both"/>
              <w:rPr>
                <w:rFonts w:ascii="Arial" w:hAnsi="Arial" w:cs="Arial"/>
                <w:sz w:val="22"/>
                <w:szCs w:val="22"/>
              </w:rPr>
            </w:pPr>
            <w:r w:rsidRPr="00104B7B">
              <w:rPr>
                <w:rFonts w:ascii="Arial" w:hAnsi="Arial" w:cs="Arial"/>
                <w:sz w:val="22"/>
                <w:szCs w:val="22"/>
              </w:rPr>
              <w:t>9 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927DCD" w:rsidRPr="00104B7B" w:rsidRDefault="00FC4238" w:rsidP="00927DCD">
            <w:pPr>
              <w:spacing w:line="276" w:lineRule="auto"/>
              <w:jc w:val="both"/>
              <w:rPr>
                <w:rFonts w:ascii="Arial" w:hAnsi="Arial" w:cs="Arial"/>
                <w:sz w:val="22"/>
                <w:szCs w:val="22"/>
              </w:rPr>
            </w:pPr>
            <w:r w:rsidRPr="00104B7B">
              <w:rPr>
                <w:rFonts w:ascii="Arial" w:hAnsi="Arial" w:cs="Arial"/>
                <w:sz w:val="22"/>
                <w:szCs w:val="22"/>
              </w:rPr>
              <w:t>9</w:t>
            </w:r>
          </w:p>
        </w:tc>
      </w:tr>
      <w:tr w:rsidR="00927DCD" w:rsidRPr="00104B7B" w:rsidTr="004625C2">
        <w:trPr>
          <w:trHeight w:val="329"/>
          <w:jc w:val="center"/>
        </w:trPr>
        <w:tc>
          <w:tcPr>
            <w:tcW w:w="2136" w:type="dxa"/>
            <w:vMerge/>
            <w:tcBorders>
              <w:left w:val="single" w:sz="4" w:space="0" w:color="000000"/>
              <w:right w:val="single" w:sz="4" w:space="0" w:color="000000"/>
            </w:tcBorders>
            <w:vAlign w:val="center"/>
          </w:tcPr>
          <w:p w:rsidR="00927DCD" w:rsidRPr="00104B7B" w:rsidRDefault="00927DCD" w:rsidP="00927DCD">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927DCD" w:rsidRPr="00104B7B" w:rsidRDefault="00927DCD" w:rsidP="00927DCD">
            <w:pPr>
              <w:spacing w:line="276" w:lineRule="auto"/>
              <w:jc w:val="both"/>
              <w:rPr>
                <w:rFonts w:ascii="Arial" w:hAnsi="Arial" w:cs="Arial"/>
                <w:sz w:val="22"/>
                <w:szCs w:val="22"/>
              </w:rPr>
            </w:pPr>
            <w:r w:rsidRPr="00104B7B">
              <w:rPr>
                <w:rFonts w:ascii="Arial" w:hAnsi="Arial" w:cs="Arial"/>
                <w:sz w:val="22"/>
                <w:szCs w:val="22"/>
              </w:rPr>
              <w:t>8 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927DCD" w:rsidRPr="00104B7B" w:rsidRDefault="00FC4238" w:rsidP="00927DCD">
            <w:pPr>
              <w:spacing w:line="276" w:lineRule="auto"/>
              <w:jc w:val="both"/>
              <w:rPr>
                <w:rFonts w:ascii="Arial" w:hAnsi="Arial" w:cs="Arial"/>
                <w:sz w:val="22"/>
                <w:szCs w:val="22"/>
              </w:rPr>
            </w:pPr>
            <w:r w:rsidRPr="00104B7B">
              <w:rPr>
                <w:rFonts w:ascii="Arial" w:hAnsi="Arial" w:cs="Arial"/>
                <w:sz w:val="22"/>
                <w:szCs w:val="22"/>
              </w:rPr>
              <w:t>8</w:t>
            </w:r>
          </w:p>
        </w:tc>
      </w:tr>
      <w:tr w:rsidR="00927DCD" w:rsidRPr="00104B7B" w:rsidTr="004625C2">
        <w:trPr>
          <w:trHeight w:val="329"/>
          <w:jc w:val="center"/>
        </w:trPr>
        <w:tc>
          <w:tcPr>
            <w:tcW w:w="2136" w:type="dxa"/>
            <w:vMerge/>
            <w:tcBorders>
              <w:left w:val="single" w:sz="4" w:space="0" w:color="000000"/>
              <w:right w:val="single" w:sz="4" w:space="0" w:color="000000"/>
            </w:tcBorders>
            <w:vAlign w:val="center"/>
          </w:tcPr>
          <w:p w:rsidR="00927DCD" w:rsidRPr="00104B7B" w:rsidRDefault="00927DCD" w:rsidP="00927DCD">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927DCD" w:rsidRPr="00104B7B" w:rsidRDefault="00927DCD" w:rsidP="00927DCD">
            <w:pPr>
              <w:spacing w:line="276" w:lineRule="auto"/>
              <w:jc w:val="both"/>
              <w:rPr>
                <w:rFonts w:ascii="Arial" w:hAnsi="Arial" w:cs="Arial"/>
                <w:sz w:val="22"/>
                <w:szCs w:val="22"/>
              </w:rPr>
            </w:pPr>
            <w:r w:rsidRPr="00104B7B">
              <w:rPr>
                <w:rFonts w:ascii="Arial" w:hAnsi="Arial" w:cs="Arial"/>
                <w:sz w:val="22"/>
                <w:szCs w:val="22"/>
              </w:rPr>
              <w:t>7 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927DCD" w:rsidRPr="00104B7B" w:rsidRDefault="00FC4238" w:rsidP="00927DCD">
            <w:pPr>
              <w:spacing w:line="276" w:lineRule="auto"/>
              <w:jc w:val="both"/>
              <w:rPr>
                <w:rFonts w:ascii="Arial" w:hAnsi="Arial" w:cs="Arial"/>
                <w:sz w:val="22"/>
                <w:szCs w:val="22"/>
              </w:rPr>
            </w:pPr>
            <w:r w:rsidRPr="00104B7B">
              <w:rPr>
                <w:rFonts w:ascii="Arial" w:hAnsi="Arial" w:cs="Arial"/>
                <w:sz w:val="22"/>
                <w:szCs w:val="22"/>
              </w:rPr>
              <w:t>7</w:t>
            </w:r>
          </w:p>
        </w:tc>
      </w:tr>
      <w:tr w:rsidR="00927DCD" w:rsidRPr="00104B7B" w:rsidTr="004625C2">
        <w:trPr>
          <w:trHeight w:val="329"/>
          <w:jc w:val="center"/>
        </w:trPr>
        <w:tc>
          <w:tcPr>
            <w:tcW w:w="2136" w:type="dxa"/>
            <w:vMerge/>
            <w:tcBorders>
              <w:left w:val="single" w:sz="4" w:space="0" w:color="000000"/>
              <w:right w:val="single" w:sz="4" w:space="0" w:color="000000"/>
            </w:tcBorders>
            <w:vAlign w:val="center"/>
          </w:tcPr>
          <w:p w:rsidR="00927DCD" w:rsidRPr="00104B7B" w:rsidRDefault="00927DCD" w:rsidP="00927DCD">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927DCD" w:rsidRPr="00104B7B" w:rsidRDefault="00927DCD" w:rsidP="00927DCD">
            <w:pPr>
              <w:spacing w:line="276" w:lineRule="auto"/>
              <w:jc w:val="both"/>
              <w:rPr>
                <w:rFonts w:ascii="Arial" w:hAnsi="Arial" w:cs="Arial"/>
                <w:sz w:val="22"/>
                <w:szCs w:val="22"/>
              </w:rPr>
            </w:pPr>
            <w:r w:rsidRPr="00104B7B">
              <w:rPr>
                <w:rFonts w:ascii="Arial" w:hAnsi="Arial" w:cs="Arial"/>
                <w:sz w:val="22"/>
                <w:szCs w:val="22"/>
              </w:rPr>
              <w:t>6 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927DCD" w:rsidRPr="00104B7B" w:rsidRDefault="00FC4238" w:rsidP="00927DCD">
            <w:pPr>
              <w:spacing w:line="276" w:lineRule="auto"/>
              <w:jc w:val="both"/>
              <w:rPr>
                <w:rFonts w:ascii="Arial" w:hAnsi="Arial" w:cs="Arial"/>
                <w:sz w:val="22"/>
                <w:szCs w:val="22"/>
              </w:rPr>
            </w:pPr>
            <w:r w:rsidRPr="00104B7B">
              <w:rPr>
                <w:rFonts w:ascii="Arial" w:hAnsi="Arial" w:cs="Arial"/>
                <w:sz w:val="22"/>
                <w:szCs w:val="22"/>
              </w:rPr>
              <w:t>6</w:t>
            </w:r>
          </w:p>
        </w:tc>
      </w:tr>
      <w:tr w:rsidR="00927DCD" w:rsidRPr="00104B7B" w:rsidTr="004625C2">
        <w:trPr>
          <w:trHeight w:val="329"/>
          <w:jc w:val="center"/>
        </w:trPr>
        <w:tc>
          <w:tcPr>
            <w:tcW w:w="2136" w:type="dxa"/>
            <w:vMerge/>
            <w:tcBorders>
              <w:left w:val="single" w:sz="4" w:space="0" w:color="000000"/>
              <w:right w:val="single" w:sz="4" w:space="0" w:color="000000"/>
            </w:tcBorders>
            <w:vAlign w:val="center"/>
          </w:tcPr>
          <w:p w:rsidR="00927DCD" w:rsidRPr="00104B7B" w:rsidRDefault="00927DCD" w:rsidP="00927DCD">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927DCD" w:rsidRPr="00104B7B" w:rsidRDefault="00927DCD" w:rsidP="00927DCD">
            <w:pPr>
              <w:spacing w:line="276" w:lineRule="auto"/>
              <w:jc w:val="both"/>
              <w:rPr>
                <w:rFonts w:ascii="Arial" w:hAnsi="Arial" w:cs="Arial"/>
                <w:sz w:val="22"/>
                <w:szCs w:val="22"/>
              </w:rPr>
            </w:pPr>
            <w:r w:rsidRPr="00104B7B">
              <w:rPr>
                <w:rFonts w:ascii="Arial" w:hAnsi="Arial" w:cs="Arial"/>
                <w:sz w:val="22"/>
                <w:szCs w:val="22"/>
              </w:rPr>
              <w:t>5 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927DCD" w:rsidRPr="00104B7B" w:rsidRDefault="00FC4238" w:rsidP="00927DCD">
            <w:pPr>
              <w:spacing w:line="276" w:lineRule="auto"/>
              <w:jc w:val="both"/>
              <w:rPr>
                <w:rFonts w:ascii="Arial" w:hAnsi="Arial" w:cs="Arial"/>
                <w:sz w:val="22"/>
                <w:szCs w:val="22"/>
              </w:rPr>
            </w:pPr>
            <w:r w:rsidRPr="00104B7B">
              <w:rPr>
                <w:rFonts w:ascii="Arial" w:hAnsi="Arial" w:cs="Arial"/>
                <w:sz w:val="22"/>
                <w:szCs w:val="22"/>
              </w:rPr>
              <w:t>5</w:t>
            </w:r>
          </w:p>
        </w:tc>
      </w:tr>
      <w:tr w:rsidR="00927DCD" w:rsidRPr="00104B7B" w:rsidTr="004625C2">
        <w:trPr>
          <w:trHeight w:val="329"/>
          <w:jc w:val="center"/>
        </w:trPr>
        <w:tc>
          <w:tcPr>
            <w:tcW w:w="2136" w:type="dxa"/>
            <w:vMerge/>
            <w:tcBorders>
              <w:left w:val="single" w:sz="4" w:space="0" w:color="000000"/>
              <w:right w:val="single" w:sz="4" w:space="0" w:color="000000"/>
            </w:tcBorders>
            <w:vAlign w:val="center"/>
          </w:tcPr>
          <w:p w:rsidR="00927DCD" w:rsidRPr="00104B7B" w:rsidRDefault="00927DCD" w:rsidP="00927DCD">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927DCD" w:rsidRPr="00104B7B" w:rsidRDefault="00927DCD" w:rsidP="00927DCD">
            <w:pPr>
              <w:spacing w:line="276" w:lineRule="auto"/>
              <w:jc w:val="both"/>
              <w:rPr>
                <w:rFonts w:ascii="Arial" w:hAnsi="Arial" w:cs="Arial"/>
                <w:sz w:val="22"/>
                <w:szCs w:val="22"/>
              </w:rPr>
            </w:pPr>
            <w:r w:rsidRPr="00104B7B">
              <w:rPr>
                <w:rFonts w:ascii="Arial" w:hAnsi="Arial" w:cs="Arial"/>
                <w:sz w:val="22"/>
                <w:szCs w:val="22"/>
              </w:rPr>
              <w:t>4 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927DCD" w:rsidRPr="00104B7B" w:rsidRDefault="00FC4238" w:rsidP="00927DCD">
            <w:pPr>
              <w:spacing w:line="276" w:lineRule="auto"/>
              <w:jc w:val="both"/>
              <w:rPr>
                <w:rFonts w:ascii="Arial" w:hAnsi="Arial" w:cs="Arial"/>
                <w:sz w:val="22"/>
                <w:szCs w:val="22"/>
              </w:rPr>
            </w:pPr>
            <w:r w:rsidRPr="00104B7B">
              <w:rPr>
                <w:rFonts w:ascii="Arial" w:hAnsi="Arial" w:cs="Arial"/>
                <w:sz w:val="22"/>
                <w:szCs w:val="22"/>
              </w:rPr>
              <w:t>4</w:t>
            </w:r>
          </w:p>
        </w:tc>
      </w:tr>
      <w:tr w:rsidR="00927DCD" w:rsidRPr="00104B7B" w:rsidTr="004625C2">
        <w:trPr>
          <w:trHeight w:val="329"/>
          <w:jc w:val="center"/>
        </w:trPr>
        <w:tc>
          <w:tcPr>
            <w:tcW w:w="2136" w:type="dxa"/>
            <w:vMerge/>
            <w:tcBorders>
              <w:left w:val="single" w:sz="4" w:space="0" w:color="000000"/>
              <w:right w:val="single" w:sz="4" w:space="0" w:color="000000"/>
            </w:tcBorders>
            <w:vAlign w:val="center"/>
          </w:tcPr>
          <w:p w:rsidR="00927DCD" w:rsidRPr="00104B7B" w:rsidRDefault="00927DCD" w:rsidP="00927DCD">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927DCD" w:rsidRPr="00104B7B" w:rsidRDefault="00927DCD" w:rsidP="00927DCD">
            <w:pPr>
              <w:spacing w:line="276" w:lineRule="auto"/>
              <w:jc w:val="both"/>
              <w:rPr>
                <w:rFonts w:ascii="Arial" w:hAnsi="Arial" w:cs="Arial"/>
                <w:sz w:val="22"/>
                <w:szCs w:val="22"/>
              </w:rPr>
            </w:pPr>
            <w:r w:rsidRPr="00104B7B">
              <w:rPr>
                <w:rFonts w:ascii="Arial" w:hAnsi="Arial" w:cs="Arial"/>
                <w:sz w:val="22"/>
                <w:szCs w:val="22"/>
              </w:rPr>
              <w:t>3 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927DCD" w:rsidRPr="00104B7B" w:rsidRDefault="00FC4238" w:rsidP="00927DCD">
            <w:pPr>
              <w:spacing w:line="276" w:lineRule="auto"/>
              <w:jc w:val="both"/>
              <w:rPr>
                <w:rFonts w:ascii="Arial" w:hAnsi="Arial" w:cs="Arial"/>
                <w:sz w:val="22"/>
                <w:szCs w:val="22"/>
              </w:rPr>
            </w:pPr>
            <w:r w:rsidRPr="00104B7B">
              <w:rPr>
                <w:rFonts w:ascii="Arial" w:hAnsi="Arial" w:cs="Arial"/>
                <w:sz w:val="22"/>
                <w:szCs w:val="22"/>
              </w:rPr>
              <w:t>3</w:t>
            </w:r>
          </w:p>
        </w:tc>
      </w:tr>
      <w:tr w:rsidR="00927DCD" w:rsidRPr="00104B7B" w:rsidTr="004625C2">
        <w:trPr>
          <w:trHeight w:val="329"/>
          <w:jc w:val="center"/>
        </w:trPr>
        <w:tc>
          <w:tcPr>
            <w:tcW w:w="2136" w:type="dxa"/>
            <w:vMerge/>
            <w:tcBorders>
              <w:left w:val="single" w:sz="4" w:space="0" w:color="000000"/>
              <w:right w:val="single" w:sz="4" w:space="0" w:color="000000"/>
            </w:tcBorders>
            <w:vAlign w:val="center"/>
          </w:tcPr>
          <w:p w:rsidR="00927DCD" w:rsidRPr="00104B7B" w:rsidRDefault="00927DCD" w:rsidP="00927DCD">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927DCD" w:rsidRPr="00104B7B" w:rsidRDefault="00927DCD" w:rsidP="00927DCD">
            <w:pPr>
              <w:spacing w:line="276" w:lineRule="auto"/>
              <w:jc w:val="both"/>
              <w:rPr>
                <w:rFonts w:ascii="Arial" w:hAnsi="Arial" w:cs="Arial"/>
                <w:sz w:val="22"/>
                <w:szCs w:val="22"/>
              </w:rPr>
            </w:pPr>
            <w:r w:rsidRPr="00104B7B">
              <w:rPr>
                <w:rFonts w:ascii="Arial" w:hAnsi="Arial" w:cs="Arial"/>
                <w:sz w:val="22"/>
                <w:szCs w:val="22"/>
              </w:rPr>
              <w:t>2 months</w:t>
            </w:r>
          </w:p>
        </w:tc>
        <w:tc>
          <w:tcPr>
            <w:tcW w:w="4692" w:type="dxa"/>
            <w:tcBorders>
              <w:top w:val="single" w:sz="4" w:space="0" w:color="000000"/>
              <w:left w:val="single" w:sz="4" w:space="0" w:color="000000"/>
              <w:bottom w:val="single" w:sz="4" w:space="0" w:color="000000"/>
              <w:right w:val="single" w:sz="4" w:space="0" w:color="000000"/>
            </w:tcBorders>
            <w:vAlign w:val="center"/>
          </w:tcPr>
          <w:p w:rsidR="00927DCD" w:rsidRPr="00104B7B" w:rsidRDefault="00FC4238" w:rsidP="00927DCD">
            <w:pPr>
              <w:spacing w:line="276" w:lineRule="auto"/>
              <w:jc w:val="both"/>
              <w:rPr>
                <w:rFonts w:ascii="Arial" w:hAnsi="Arial" w:cs="Arial"/>
                <w:sz w:val="22"/>
                <w:szCs w:val="22"/>
              </w:rPr>
            </w:pPr>
            <w:r w:rsidRPr="00104B7B">
              <w:rPr>
                <w:rFonts w:ascii="Arial" w:hAnsi="Arial" w:cs="Arial"/>
                <w:sz w:val="22"/>
                <w:szCs w:val="22"/>
              </w:rPr>
              <w:t>2</w:t>
            </w:r>
          </w:p>
        </w:tc>
      </w:tr>
      <w:tr w:rsidR="00927DCD" w:rsidRPr="00104B7B" w:rsidTr="004625C2">
        <w:trPr>
          <w:trHeight w:val="329"/>
          <w:jc w:val="center"/>
        </w:trPr>
        <w:tc>
          <w:tcPr>
            <w:tcW w:w="2136" w:type="dxa"/>
            <w:vMerge/>
            <w:tcBorders>
              <w:left w:val="single" w:sz="4" w:space="0" w:color="000000"/>
              <w:right w:val="single" w:sz="4" w:space="0" w:color="000000"/>
            </w:tcBorders>
            <w:vAlign w:val="center"/>
          </w:tcPr>
          <w:p w:rsidR="00927DCD" w:rsidRPr="00104B7B" w:rsidRDefault="00927DCD" w:rsidP="00927DCD">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927DCD" w:rsidRPr="00104B7B" w:rsidRDefault="00927DCD" w:rsidP="00927DCD">
            <w:pPr>
              <w:spacing w:line="276" w:lineRule="auto"/>
              <w:jc w:val="both"/>
              <w:rPr>
                <w:rFonts w:ascii="Arial" w:hAnsi="Arial" w:cs="Arial"/>
                <w:sz w:val="22"/>
                <w:szCs w:val="22"/>
              </w:rPr>
            </w:pPr>
            <w:r w:rsidRPr="00104B7B">
              <w:rPr>
                <w:rFonts w:ascii="Arial" w:hAnsi="Arial" w:cs="Arial"/>
                <w:sz w:val="22"/>
                <w:szCs w:val="22"/>
              </w:rPr>
              <w:t>1 month</w:t>
            </w:r>
          </w:p>
        </w:tc>
        <w:tc>
          <w:tcPr>
            <w:tcW w:w="4692" w:type="dxa"/>
            <w:tcBorders>
              <w:top w:val="single" w:sz="4" w:space="0" w:color="000000"/>
              <w:left w:val="single" w:sz="4" w:space="0" w:color="000000"/>
              <w:bottom w:val="single" w:sz="4" w:space="0" w:color="000000"/>
              <w:right w:val="single" w:sz="4" w:space="0" w:color="000000"/>
            </w:tcBorders>
            <w:vAlign w:val="center"/>
          </w:tcPr>
          <w:p w:rsidR="00927DCD" w:rsidRPr="00104B7B" w:rsidRDefault="00FC4238" w:rsidP="00927DCD">
            <w:pPr>
              <w:spacing w:line="276" w:lineRule="auto"/>
              <w:jc w:val="both"/>
              <w:rPr>
                <w:rFonts w:ascii="Arial" w:hAnsi="Arial" w:cs="Arial"/>
                <w:sz w:val="22"/>
                <w:szCs w:val="22"/>
              </w:rPr>
            </w:pPr>
            <w:r w:rsidRPr="00104B7B">
              <w:rPr>
                <w:rFonts w:ascii="Arial" w:hAnsi="Arial" w:cs="Arial"/>
                <w:sz w:val="22"/>
                <w:szCs w:val="22"/>
              </w:rPr>
              <w:t>1</w:t>
            </w:r>
          </w:p>
        </w:tc>
      </w:tr>
      <w:tr w:rsidR="004625C2" w:rsidRPr="00104B7B" w:rsidTr="004625C2">
        <w:trPr>
          <w:trHeight w:val="329"/>
          <w:jc w:val="center"/>
        </w:trPr>
        <w:tc>
          <w:tcPr>
            <w:tcW w:w="2136" w:type="dxa"/>
            <w:vMerge/>
            <w:tcBorders>
              <w:left w:val="single" w:sz="4" w:space="0" w:color="000000"/>
              <w:bottom w:val="single" w:sz="4" w:space="0" w:color="000000"/>
              <w:right w:val="single" w:sz="4" w:space="0" w:color="000000"/>
            </w:tcBorders>
            <w:vAlign w:val="center"/>
          </w:tcPr>
          <w:p w:rsidR="004625C2" w:rsidRPr="00104B7B" w:rsidRDefault="004625C2" w:rsidP="005A74D3">
            <w:pPr>
              <w:spacing w:line="276" w:lineRule="auto"/>
              <w:rPr>
                <w:rFonts w:ascii="Arial" w:hAnsi="Arial" w:cs="Arial"/>
                <w:sz w:val="22"/>
                <w:szCs w:val="22"/>
              </w:rPr>
            </w:pPr>
          </w:p>
        </w:tc>
        <w:tc>
          <w:tcPr>
            <w:tcW w:w="3250" w:type="dxa"/>
            <w:tcBorders>
              <w:top w:val="single" w:sz="4" w:space="0" w:color="000000"/>
              <w:left w:val="single" w:sz="4" w:space="0" w:color="000000"/>
              <w:bottom w:val="single" w:sz="4" w:space="0" w:color="000000"/>
              <w:right w:val="single" w:sz="4" w:space="0" w:color="000000"/>
            </w:tcBorders>
          </w:tcPr>
          <w:p w:rsidR="004625C2" w:rsidRPr="00104B7B" w:rsidRDefault="00611E7C" w:rsidP="005A74D3">
            <w:pPr>
              <w:spacing w:line="276" w:lineRule="auto"/>
              <w:jc w:val="both"/>
              <w:rPr>
                <w:rFonts w:ascii="Arial" w:hAnsi="Arial" w:cs="Arial"/>
                <w:sz w:val="22"/>
                <w:szCs w:val="22"/>
              </w:rPr>
            </w:pPr>
            <w:r w:rsidRPr="00104B7B">
              <w:rPr>
                <w:rFonts w:ascii="Arial" w:hAnsi="Arial" w:cs="Arial"/>
                <w:sz w:val="22"/>
                <w:szCs w:val="22"/>
              </w:rPr>
              <w:t xml:space="preserve">0 </w:t>
            </w:r>
            <w:r w:rsidR="004625C2" w:rsidRPr="00104B7B">
              <w:rPr>
                <w:rFonts w:ascii="Arial" w:hAnsi="Arial" w:cs="Arial"/>
                <w:sz w:val="22"/>
                <w:szCs w:val="22"/>
              </w:rPr>
              <w:t>month</w:t>
            </w:r>
          </w:p>
        </w:tc>
        <w:tc>
          <w:tcPr>
            <w:tcW w:w="4692" w:type="dxa"/>
            <w:tcBorders>
              <w:top w:val="single" w:sz="4" w:space="0" w:color="000000"/>
              <w:left w:val="single" w:sz="4" w:space="0" w:color="000000"/>
              <w:bottom w:val="single" w:sz="4" w:space="0" w:color="000000"/>
              <w:right w:val="single" w:sz="4" w:space="0" w:color="000000"/>
            </w:tcBorders>
            <w:vAlign w:val="center"/>
          </w:tcPr>
          <w:p w:rsidR="004625C2" w:rsidRPr="00104B7B" w:rsidRDefault="004625C2" w:rsidP="005A74D3">
            <w:pPr>
              <w:spacing w:line="276" w:lineRule="auto"/>
              <w:jc w:val="both"/>
              <w:rPr>
                <w:rFonts w:ascii="Arial" w:hAnsi="Arial" w:cs="Arial"/>
                <w:sz w:val="22"/>
                <w:szCs w:val="22"/>
              </w:rPr>
            </w:pPr>
            <w:r w:rsidRPr="00104B7B">
              <w:rPr>
                <w:rFonts w:ascii="Arial" w:hAnsi="Arial" w:cs="Arial"/>
                <w:sz w:val="22"/>
                <w:szCs w:val="22"/>
              </w:rPr>
              <w:t xml:space="preserve">0 </w:t>
            </w:r>
          </w:p>
        </w:tc>
      </w:tr>
    </w:tbl>
    <w:p w:rsidR="00F01859" w:rsidRPr="00104B7B" w:rsidRDefault="002B1CA1" w:rsidP="00966C63">
      <w:pPr>
        <w:spacing w:after="160" w:line="259" w:lineRule="auto"/>
        <w:rPr>
          <w:rFonts w:ascii="Arial" w:hAnsi="Arial" w:cs="Arial"/>
          <w:b/>
          <w:sz w:val="22"/>
          <w:szCs w:val="22"/>
        </w:rPr>
      </w:pPr>
      <w:r w:rsidRPr="00104B7B">
        <w:rPr>
          <w:rFonts w:ascii="Arial" w:hAnsi="Arial" w:cs="Arial"/>
          <w:bCs/>
          <w:sz w:val="22"/>
          <w:szCs w:val="22"/>
        </w:rPr>
        <w:t>*Only the proposed options for delivery times shown in the table</w:t>
      </w:r>
      <w:r w:rsidR="00104B7B">
        <w:rPr>
          <w:rFonts w:ascii="Arial" w:hAnsi="Arial" w:cs="Arial"/>
          <w:bCs/>
          <w:sz w:val="22"/>
          <w:szCs w:val="22"/>
        </w:rPr>
        <w:t xml:space="preserve"> shall be allowed</w:t>
      </w:r>
      <w:r w:rsidRPr="00104B7B">
        <w:rPr>
          <w:rFonts w:ascii="Arial" w:hAnsi="Arial" w:cs="Arial"/>
          <w:bCs/>
          <w:sz w:val="22"/>
          <w:szCs w:val="22"/>
        </w:rPr>
        <w:t xml:space="preserve"> in </w:t>
      </w:r>
      <w:r w:rsidR="00104B7B">
        <w:rPr>
          <w:rFonts w:ascii="Arial" w:hAnsi="Arial" w:cs="Arial"/>
          <w:bCs/>
          <w:sz w:val="22"/>
          <w:szCs w:val="22"/>
        </w:rPr>
        <w:t xml:space="preserve">whole numbers, expressed in </w:t>
      </w:r>
      <w:r w:rsidRPr="00104B7B">
        <w:rPr>
          <w:rFonts w:ascii="Arial" w:hAnsi="Arial" w:cs="Arial"/>
          <w:bCs/>
          <w:sz w:val="22"/>
          <w:szCs w:val="22"/>
        </w:rPr>
        <w:t>months.</w:t>
      </w:r>
    </w:p>
    <w:p w:rsidR="002B1CA1" w:rsidRPr="00104B7B" w:rsidRDefault="00A34F97" w:rsidP="002B1CA1">
      <w:pPr>
        <w:pStyle w:val="ListParagraph"/>
        <w:numPr>
          <w:ilvl w:val="0"/>
          <w:numId w:val="15"/>
        </w:numPr>
        <w:tabs>
          <w:tab w:val="left" w:pos="142"/>
          <w:tab w:val="left" w:pos="284"/>
        </w:tabs>
        <w:spacing w:before="240"/>
        <w:ind w:left="0" w:firstLine="0"/>
        <w:jc w:val="both"/>
        <w:rPr>
          <w:rFonts w:ascii="Arial" w:hAnsi="Arial" w:cs="Arial"/>
          <w:bCs/>
          <w:sz w:val="22"/>
          <w:szCs w:val="22"/>
          <w:lang w:val="en-GB"/>
        </w:rPr>
      </w:pPr>
      <w:r w:rsidRPr="00104B7B">
        <w:rPr>
          <w:rFonts w:ascii="Arial" w:hAnsi="Arial" w:cs="Arial"/>
          <w:bCs/>
          <w:sz w:val="22"/>
          <w:szCs w:val="22"/>
          <w:lang w:val="en-GB"/>
        </w:rPr>
        <w:t xml:space="preserve"> The most economically advantageous tender </w:t>
      </w:r>
      <w:r w:rsidR="00104B7B">
        <w:rPr>
          <w:rFonts w:ascii="Arial" w:hAnsi="Arial" w:cs="Arial"/>
          <w:bCs/>
          <w:sz w:val="22"/>
          <w:szCs w:val="22"/>
          <w:lang w:val="en-GB"/>
        </w:rPr>
        <w:t>shall</w:t>
      </w:r>
      <w:r w:rsidRPr="00104B7B">
        <w:rPr>
          <w:rFonts w:ascii="Arial" w:hAnsi="Arial" w:cs="Arial"/>
          <w:bCs/>
          <w:sz w:val="22"/>
          <w:szCs w:val="22"/>
          <w:lang w:val="en-GB"/>
        </w:rPr>
        <w:t xml:space="preserve"> be the tender with the highest </w:t>
      </w:r>
      <w:r w:rsidR="00104B7B" w:rsidRPr="00104B7B">
        <w:rPr>
          <w:rFonts w:ascii="Arial" w:hAnsi="Arial" w:cs="Arial"/>
          <w:bCs/>
          <w:sz w:val="22"/>
          <w:szCs w:val="22"/>
          <w:lang w:val="en-GB"/>
        </w:rPr>
        <w:t>economically advantageous</w:t>
      </w:r>
      <w:r w:rsidR="00104B7B">
        <w:rPr>
          <w:rFonts w:ascii="Arial" w:hAnsi="Arial" w:cs="Arial"/>
          <w:bCs/>
          <w:sz w:val="22"/>
          <w:szCs w:val="22"/>
          <w:lang w:val="en-GB"/>
        </w:rPr>
        <w:t>ness</w:t>
      </w:r>
      <w:r w:rsidR="00104B7B" w:rsidRPr="00104B7B">
        <w:rPr>
          <w:rFonts w:ascii="Arial" w:hAnsi="Arial" w:cs="Arial"/>
          <w:bCs/>
          <w:sz w:val="22"/>
          <w:szCs w:val="22"/>
          <w:lang w:val="en-GB"/>
        </w:rPr>
        <w:t xml:space="preserve"> </w:t>
      </w:r>
      <w:r w:rsidRPr="00104B7B">
        <w:rPr>
          <w:rFonts w:ascii="Arial" w:hAnsi="Arial" w:cs="Arial"/>
          <w:bCs/>
          <w:sz w:val="22"/>
          <w:szCs w:val="22"/>
          <w:lang w:val="en-GB"/>
        </w:rPr>
        <w:t>score S.</w:t>
      </w:r>
    </w:p>
    <w:sectPr w:rsidR="002B1CA1" w:rsidRPr="00104B7B" w:rsidSect="003E02C3">
      <w:headerReference w:type="default" r:id="rId11"/>
      <w:pgSz w:w="12240" w:h="15840"/>
      <w:pgMar w:top="1134" w:right="567"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79A" w:rsidRDefault="0003279A" w:rsidP="00506F53">
      <w:r>
        <w:separator/>
      </w:r>
    </w:p>
  </w:endnote>
  <w:endnote w:type="continuationSeparator" w:id="0">
    <w:p w:rsidR="0003279A" w:rsidRDefault="0003279A" w:rsidP="00506F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AFF" w:usb1="C0007843" w:usb2="00000009" w:usb3="00000000" w:csb0="000001FF" w:csb1="00000000"/>
  </w:font>
  <w:font w:name="Cambria Math">
    <w:panose1 w:val="02040503050406030204"/>
    <w:charset w:val="BA"/>
    <w:family w:val="roman"/>
    <w:pitch w:val="variable"/>
    <w:sig w:usb0="E00002FF" w:usb1="420024FF"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79A" w:rsidRDefault="0003279A" w:rsidP="00506F53">
      <w:r>
        <w:separator/>
      </w:r>
    </w:p>
  </w:footnote>
  <w:footnote w:type="continuationSeparator" w:id="0">
    <w:p w:rsidR="0003279A" w:rsidRDefault="0003279A" w:rsidP="00506F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918" w:type="dxa"/>
      <w:tblLook w:val="04A0"/>
    </w:tblPr>
    <w:tblGrid>
      <w:gridCol w:w="2758"/>
      <w:gridCol w:w="5459"/>
      <w:gridCol w:w="1701"/>
    </w:tblGrid>
    <w:tr w:rsidR="007C6C62" w:rsidRPr="00104B7B" w:rsidTr="00E46F21">
      <w:trPr>
        <w:trHeight w:val="708"/>
      </w:trPr>
      <w:tc>
        <w:tcPr>
          <w:tcW w:w="2757" w:type="dxa"/>
          <w:vAlign w:val="center"/>
        </w:tcPr>
        <w:p w:rsidR="007C6C62" w:rsidRPr="00104B7B" w:rsidRDefault="007C6C62" w:rsidP="00506F53">
          <w:pPr>
            <w:pStyle w:val="Header"/>
            <w:rPr>
              <w:rFonts w:ascii="Arial Narrow" w:hAnsi="Arial Narrow"/>
            </w:rPr>
          </w:pPr>
          <w:r w:rsidRPr="00104B7B">
            <w:rPr>
              <w:rFonts w:ascii="Arial Narrow" w:eastAsiaTheme="minorHAnsi" w:hAnsi="Arial Narrow" w:cstheme="minorBidi"/>
              <w:szCs w:val="22"/>
              <w:lang w:eastAsia="lt-LT"/>
            </w:rPr>
            <w:drawing>
              <wp:inline distT="0" distB="0" distL="0" distR="0">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60" w:type="dxa"/>
          <w:vAlign w:val="center"/>
        </w:tcPr>
        <w:p w:rsidR="007C6C62" w:rsidRPr="00104B7B" w:rsidRDefault="00104B7B" w:rsidP="00104B7B">
          <w:pPr>
            <w:pStyle w:val="Header"/>
            <w:jc w:val="center"/>
            <w:rPr>
              <w:rFonts w:ascii="Arial Narrow" w:hAnsi="Arial Narrow"/>
              <w:b/>
              <w:bCs/>
            </w:rPr>
          </w:pPr>
          <w:r w:rsidRPr="00104B7B">
            <w:rPr>
              <w:rFonts w:ascii="Arial Narrow" w:hAnsi="Arial Narrow"/>
              <w:b/>
            </w:rPr>
            <w:t>ECONOMIC ADVANTAGEOUSNESS</w:t>
          </w:r>
          <w:r w:rsidR="007C6C62" w:rsidRPr="00104B7B">
            <w:rPr>
              <w:rFonts w:ascii="Arial Narrow" w:hAnsi="Arial Narrow"/>
              <w:b/>
            </w:rPr>
            <w:t xml:space="preserve"> CRITERIA</w:t>
          </w:r>
        </w:p>
      </w:tc>
      <w:tc>
        <w:tcPr>
          <w:tcW w:w="1701" w:type="dxa"/>
          <w:vAlign w:val="center"/>
        </w:tcPr>
        <w:p w:rsidR="007C6C62" w:rsidRPr="00104B7B" w:rsidRDefault="007C6C62" w:rsidP="00506F53">
          <w:pPr>
            <w:pStyle w:val="Header"/>
            <w:rPr>
              <w:rFonts w:ascii="Arial Narrow" w:hAnsi="Arial Narrow" w:cs="Calibri"/>
              <w:color w:val="000000"/>
            </w:rPr>
          </w:pPr>
          <w:r w:rsidRPr="00104B7B">
            <w:rPr>
              <w:rFonts w:ascii="Arial Narrow" w:hAnsi="Arial Narrow"/>
            </w:rPr>
            <w:t>Page</w:t>
          </w:r>
          <w:r w:rsidR="00104B7B">
            <w:rPr>
              <w:rFonts w:ascii="Arial Narrow" w:hAnsi="Arial Narrow"/>
            </w:rPr>
            <w:t xml:space="preserve"> </w:t>
          </w:r>
          <w:r w:rsidR="002879A3" w:rsidRPr="00104B7B">
            <w:rPr>
              <w:rFonts w:ascii="Arial Narrow" w:hAnsi="Arial Narrow"/>
              <w:b/>
              <w:bCs/>
            </w:rPr>
            <w:fldChar w:fldCharType="begin"/>
          </w:r>
          <w:r w:rsidRPr="00104B7B">
            <w:rPr>
              <w:rFonts w:ascii="Arial Narrow" w:hAnsi="Arial Narrow"/>
              <w:b/>
              <w:bCs/>
            </w:rPr>
            <w:instrText>PAGE  \* Arabic  \* MERGEFORMAT</w:instrText>
          </w:r>
          <w:r w:rsidR="002879A3" w:rsidRPr="00104B7B">
            <w:rPr>
              <w:rFonts w:ascii="Arial Narrow" w:hAnsi="Arial Narrow"/>
              <w:b/>
              <w:bCs/>
            </w:rPr>
            <w:fldChar w:fldCharType="separate"/>
          </w:r>
          <w:r w:rsidR="00104B7B">
            <w:rPr>
              <w:rFonts w:ascii="Arial Narrow" w:hAnsi="Arial Narrow"/>
              <w:b/>
              <w:bCs/>
              <w:noProof/>
            </w:rPr>
            <w:t>3</w:t>
          </w:r>
          <w:r w:rsidR="002879A3" w:rsidRPr="00104B7B">
            <w:rPr>
              <w:rFonts w:ascii="Arial Narrow" w:hAnsi="Arial Narrow"/>
              <w:b/>
              <w:bCs/>
            </w:rPr>
            <w:fldChar w:fldCharType="end"/>
          </w:r>
          <w:r w:rsidRPr="00104B7B">
            <w:rPr>
              <w:rFonts w:ascii="Arial Narrow" w:hAnsi="Arial Narrow"/>
            </w:rPr>
            <w:t xml:space="preserve"> of </w:t>
          </w:r>
          <w:fldSimple w:instr="NUMPAGES  \* Arabic  \* MERGEFORMAT">
            <w:r w:rsidR="00104B7B">
              <w:rPr>
                <w:rFonts w:ascii="Arial Narrow" w:hAnsi="Arial Narrow"/>
                <w:b/>
                <w:bCs/>
                <w:noProof/>
              </w:rPr>
              <w:t>3</w:t>
            </w:r>
          </w:fldSimple>
        </w:p>
      </w:tc>
    </w:tr>
  </w:tbl>
  <w:p w:rsidR="00506F53" w:rsidRPr="00104B7B" w:rsidRDefault="00506F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nsid w:val="0E5C0520"/>
    <w:multiLevelType w:val="multilevel"/>
    <w:tmpl w:val="672A50B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5"/>
  </w:num>
  <w:num w:numId="3">
    <w:abstractNumId w:val="7"/>
  </w:num>
  <w:num w:numId="4">
    <w:abstractNumId w:val="6"/>
  </w:num>
  <w:num w:numId="5">
    <w:abstractNumId w:val="9"/>
  </w:num>
  <w:num w:numId="6">
    <w:abstractNumId w:val="0"/>
  </w:num>
  <w:num w:numId="7">
    <w:abstractNumId w:val="8"/>
  </w:num>
  <w:num w:numId="8">
    <w:abstractNumId w:val="11"/>
  </w:num>
  <w:num w:numId="9">
    <w:abstractNumId w:val="14"/>
  </w:num>
  <w:num w:numId="10">
    <w:abstractNumId w:val="13"/>
  </w:num>
  <w:num w:numId="11">
    <w:abstractNumId w:val="1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20"/>
  <w:hyphenationZone w:val="396"/>
  <w:characterSpacingControl w:val="doNotCompress"/>
  <w:footnotePr>
    <w:footnote w:id="-1"/>
    <w:footnote w:id="0"/>
  </w:footnotePr>
  <w:endnotePr>
    <w:endnote w:id="-1"/>
    <w:endnote w:id="0"/>
  </w:endnotePr>
  <w:compat/>
  <w:rsids>
    <w:rsidRoot w:val="009C5548"/>
    <w:rsid w:val="00002A67"/>
    <w:rsid w:val="000041B8"/>
    <w:rsid w:val="00010391"/>
    <w:rsid w:val="00011EF5"/>
    <w:rsid w:val="00027649"/>
    <w:rsid w:val="0003279A"/>
    <w:rsid w:val="000439A1"/>
    <w:rsid w:val="00044588"/>
    <w:rsid w:val="00045220"/>
    <w:rsid w:val="00060DBA"/>
    <w:rsid w:val="0006302B"/>
    <w:rsid w:val="00067C0E"/>
    <w:rsid w:val="00083FFD"/>
    <w:rsid w:val="000960CE"/>
    <w:rsid w:val="0009743B"/>
    <w:rsid w:val="000A1991"/>
    <w:rsid w:val="000A20A5"/>
    <w:rsid w:val="000D1B92"/>
    <w:rsid w:val="000E1C42"/>
    <w:rsid w:val="000E1E07"/>
    <w:rsid w:val="000E3586"/>
    <w:rsid w:val="000E78AC"/>
    <w:rsid w:val="001002DE"/>
    <w:rsid w:val="00104B7B"/>
    <w:rsid w:val="00111E7D"/>
    <w:rsid w:val="00112F7F"/>
    <w:rsid w:val="00113DF7"/>
    <w:rsid w:val="00124135"/>
    <w:rsid w:val="001260A0"/>
    <w:rsid w:val="00140FC5"/>
    <w:rsid w:val="001521D2"/>
    <w:rsid w:val="00154EAE"/>
    <w:rsid w:val="001569EC"/>
    <w:rsid w:val="0017628B"/>
    <w:rsid w:val="00180DFF"/>
    <w:rsid w:val="00182C0B"/>
    <w:rsid w:val="00182EB1"/>
    <w:rsid w:val="0019345F"/>
    <w:rsid w:val="001A14C9"/>
    <w:rsid w:val="001C3624"/>
    <w:rsid w:val="001D3412"/>
    <w:rsid w:val="001F5CA3"/>
    <w:rsid w:val="001F7ECB"/>
    <w:rsid w:val="00201F6A"/>
    <w:rsid w:val="00202154"/>
    <w:rsid w:val="0020411C"/>
    <w:rsid w:val="00207A50"/>
    <w:rsid w:val="00230E7C"/>
    <w:rsid w:val="00246277"/>
    <w:rsid w:val="00250E30"/>
    <w:rsid w:val="002879A3"/>
    <w:rsid w:val="002938AF"/>
    <w:rsid w:val="00295C75"/>
    <w:rsid w:val="0029702C"/>
    <w:rsid w:val="002A6C54"/>
    <w:rsid w:val="002B1CA1"/>
    <w:rsid w:val="002B55C0"/>
    <w:rsid w:val="002D6D51"/>
    <w:rsid w:val="002E5133"/>
    <w:rsid w:val="002F1541"/>
    <w:rsid w:val="003030AB"/>
    <w:rsid w:val="00332D49"/>
    <w:rsid w:val="00355747"/>
    <w:rsid w:val="00391FAA"/>
    <w:rsid w:val="00393C77"/>
    <w:rsid w:val="003A0E33"/>
    <w:rsid w:val="003A5B14"/>
    <w:rsid w:val="003A7424"/>
    <w:rsid w:val="003B43A9"/>
    <w:rsid w:val="003C53C7"/>
    <w:rsid w:val="003D36C2"/>
    <w:rsid w:val="003D5B47"/>
    <w:rsid w:val="003D6CF6"/>
    <w:rsid w:val="003E02C3"/>
    <w:rsid w:val="003F4F7D"/>
    <w:rsid w:val="003F6ADC"/>
    <w:rsid w:val="00412E47"/>
    <w:rsid w:val="004353E3"/>
    <w:rsid w:val="004625C2"/>
    <w:rsid w:val="0047096A"/>
    <w:rsid w:val="00476F66"/>
    <w:rsid w:val="00486CC4"/>
    <w:rsid w:val="0049100A"/>
    <w:rsid w:val="004B3523"/>
    <w:rsid w:val="004C28FE"/>
    <w:rsid w:val="00506F53"/>
    <w:rsid w:val="0051057D"/>
    <w:rsid w:val="00510BF0"/>
    <w:rsid w:val="00520344"/>
    <w:rsid w:val="00522C6A"/>
    <w:rsid w:val="005314FA"/>
    <w:rsid w:val="00540040"/>
    <w:rsid w:val="005467D1"/>
    <w:rsid w:val="0055284D"/>
    <w:rsid w:val="005539CE"/>
    <w:rsid w:val="00562B49"/>
    <w:rsid w:val="00562F0F"/>
    <w:rsid w:val="005705B3"/>
    <w:rsid w:val="005A4AC5"/>
    <w:rsid w:val="005C7897"/>
    <w:rsid w:val="005E248F"/>
    <w:rsid w:val="005E2E76"/>
    <w:rsid w:val="005F0D1B"/>
    <w:rsid w:val="005F1F7F"/>
    <w:rsid w:val="005F4714"/>
    <w:rsid w:val="005F4F68"/>
    <w:rsid w:val="006004DD"/>
    <w:rsid w:val="00606864"/>
    <w:rsid w:val="00611E7C"/>
    <w:rsid w:val="00612F28"/>
    <w:rsid w:val="006141B5"/>
    <w:rsid w:val="006157E9"/>
    <w:rsid w:val="00616EB7"/>
    <w:rsid w:val="00624C77"/>
    <w:rsid w:val="00626A17"/>
    <w:rsid w:val="00641CD7"/>
    <w:rsid w:val="006444F6"/>
    <w:rsid w:val="00644513"/>
    <w:rsid w:val="00644E65"/>
    <w:rsid w:val="00646D4A"/>
    <w:rsid w:val="0065177D"/>
    <w:rsid w:val="00682EF7"/>
    <w:rsid w:val="00694472"/>
    <w:rsid w:val="006A0BCF"/>
    <w:rsid w:val="006B1723"/>
    <w:rsid w:val="006B4F05"/>
    <w:rsid w:val="006B5D8C"/>
    <w:rsid w:val="006D09A8"/>
    <w:rsid w:val="006F165B"/>
    <w:rsid w:val="006F2257"/>
    <w:rsid w:val="006F68FB"/>
    <w:rsid w:val="0070067F"/>
    <w:rsid w:val="00722D34"/>
    <w:rsid w:val="007376E5"/>
    <w:rsid w:val="00742151"/>
    <w:rsid w:val="00742DBA"/>
    <w:rsid w:val="00760BCD"/>
    <w:rsid w:val="00781A24"/>
    <w:rsid w:val="007824B7"/>
    <w:rsid w:val="00786817"/>
    <w:rsid w:val="007920EA"/>
    <w:rsid w:val="007B78F6"/>
    <w:rsid w:val="007C6C62"/>
    <w:rsid w:val="007D77D2"/>
    <w:rsid w:val="007E31ED"/>
    <w:rsid w:val="008167D2"/>
    <w:rsid w:val="0083401A"/>
    <w:rsid w:val="00834ACA"/>
    <w:rsid w:val="00835D2D"/>
    <w:rsid w:val="008442C1"/>
    <w:rsid w:val="00844551"/>
    <w:rsid w:val="00854F8B"/>
    <w:rsid w:val="00862FCE"/>
    <w:rsid w:val="00892DE2"/>
    <w:rsid w:val="00896419"/>
    <w:rsid w:val="008A7099"/>
    <w:rsid w:val="008D46E6"/>
    <w:rsid w:val="008E6C16"/>
    <w:rsid w:val="0092125A"/>
    <w:rsid w:val="00927DCD"/>
    <w:rsid w:val="00933B10"/>
    <w:rsid w:val="00950494"/>
    <w:rsid w:val="00966C63"/>
    <w:rsid w:val="00973C47"/>
    <w:rsid w:val="00974801"/>
    <w:rsid w:val="00974C8B"/>
    <w:rsid w:val="00983CF3"/>
    <w:rsid w:val="009944F2"/>
    <w:rsid w:val="00995C23"/>
    <w:rsid w:val="009A493B"/>
    <w:rsid w:val="009A5D67"/>
    <w:rsid w:val="009B7A14"/>
    <w:rsid w:val="009C2503"/>
    <w:rsid w:val="009C5548"/>
    <w:rsid w:val="009D1EE4"/>
    <w:rsid w:val="009D376F"/>
    <w:rsid w:val="009E57D9"/>
    <w:rsid w:val="009E7485"/>
    <w:rsid w:val="009F1C28"/>
    <w:rsid w:val="009F7216"/>
    <w:rsid w:val="00A06F71"/>
    <w:rsid w:val="00A07352"/>
    <w:rsid w:val="00A14389"/>
    <w:rsid w:val="00A26E90"/>
    <w:rsid w:val="00A34F97"/>
    <w:rsid w:val="00A4042F"/>
    <w:rsid w:val="00A47C71"/>
    <w:rsid w:val="00A622AD"/>
    <w:rsid w:val="00A63A88"/>
    <w:rsid w:val="00A77640"/>
    <w:rsid w:val="00A81A0E"/>
    <w:rsid w:val="00A8632B"/>
    <w:rsid w:val="00AA6EF7"/>
    <w:rsid w:val="00AB217B"/>
    <w:rsid w:val="00AB638A"/>
    <w:rsid w:val="00AD019C"/>
    <w:rsid w:val="00AD24E1"/>
    <w:rsid w:val="00AE414D"/>
    <w:rsid w:val="00B02B32"/>
    <w:rsid w:val="00B03965"/>
    <w:rsid w:val="00B03B9A"/>
    <w:rsid w:val="00B04D46"/>
    <w:rsid w:val="00B05C30"/>
    <w:rsid w:val="00B16507"/>
    <w:rsid w:val="00B21238"/>
    <w:rsid w:val="00B2779E"/>
    <w:rsid w:val="00B317C3"/>
    <w:rsid w:val="00B447B0"/>
    <w:rsid w:val="00B4672C"/>
    <w:rsid w:val="00B624AC"/>
    <w:rsid w:val="00B84621"/>
    <w:rsid w:val="00B91DB1"/>
    <w:rsid w:val="00BB0B14"/>
    <w:rsid w:val="00BC68EE"/>
    <w:rsid w:val="00BD5666"/>
    <w:rsid w:val="00BE2835"/>
    <w:rsid w:val="00C016BB"/>
    <w:rsid w:val="00C1175F"/>
    <w:rsid w:val="00C330E4"/>
    <w:rsid w:val="00C35637"/>
    <w:rsid w:val="00C45126"/>
    <w:rsid w:val="00C65CF4"/>
    <w:rsid w:val="00C66331"/>
    <w:rsid w:val="00C943F0"/>
    <w:rsid w:val="00CA47EF"/>
    <w:rsid w:val="00CB1B93"/>
    <w:rsid w:val="00CC6918"/>
    <w:rsid w:val="00CE39EC"/>
    <w:rsid w:val="00CE7904"/>
    <w:rsid w:val="00CF249B"/>
    <w:rsid w:val="00D3075E"/>
    <w:rsid w:val="00D35F03"/>
    <w:rsid w:val="00D412DD"/>
    <w:rsid w:val="00D510DC"/>
    <w:rsid w:val="00D57A72"/>
    <w:rsid w:val="00D63298"/>
    <w:rsid w:val="00D70AED"/>
    <w:rsid w:val="00D7338F"/>
    <w:rsid w:val="00D752D3"/>
    <w:rsid w:val="00D801B6"/>
    <w:rsid w:val="00DA1363"/>
    <w:rsid w:val="00DB6915"/>
    <w:rsid w:val="00DB7133"/>
    <w:rsid w:val="00DC443C"/>
    <w:rsid w:val="00DC6634"/>
    <w:rsid w:val="00DD13D9"/>
    <w:rsid w:val="00DD3DB8"/>
    <w:rsid w:val="00DD4753"/>
    <w:rsid w:val="00DD57BA"/>
    <w:rsid w:val="00DE1AD2"/>
    <w:rsid w:val="00DE23C6"/>
    <w:rsid w:val="00DF504C"/>
    <w:rsid w:val="00DF5E15"/>
    <w:rsid w:val="00E1336D"/>
    <w:rsid w:val="00E53965"/>
    <w:rsid w:val="00E54E9A"/>
    <w:rsid w:val="00E61D68"/>
    <w:rsid w:val="00E620EC"/>
    <w:rsid w:val="00E844FC"/>
    <w:rsid w:val="00EB1B05"/>
    <w:rsid w:val="00EB3786"/>
    <w:rsid w:val="00ED165E"/>
    <w:rsid w:val="00EE56CC"/>
    <w:rsid w:val="00EE665A"/>
    <w:rsid w:val="00EE6957"/>
    <w:rsid w:val="00EF2C4D"/>
    <w:rsid w:val="00EF39A4"/>
    <w:rsid w:val="00EF516B"/>
    <w:rsid w:val="00EF7990"/>
    <w:rsid w:val="00F01859"/>
    <w:rsid w:val="00F06AF3"/>
    <w:rsid w:val="00F12272"/>
    <w:rsid w:val="00F126C3"/>
    <w:rsid w:val="00F156CF"/>
    <w:rsid w:val="00F22028"/>
    <w:rsid w:val="00F249F3"/>
    <w:rsid w:val="00F421C5"/>
    <w:rsid w:val="00F52C5A"/>
    <w:rsid w:val="00F571DD"/>
    <w:rsid w:val="00F5727C"/>
    <w:rsid w:val="00F62785"/>
    <w:rsid w:val="00F834C8"/>
    <w:rsid w:val="00F858F9"/>
    <w:rsid w:val="00F91045"/>
    <w:rsid w:val="00F91B55"/>
    <w:rsid w:val="00F94528"/>
    <w:rsid w:val="00FB74A2"/>
    <w:rsid w:val="00FC0460"/>
    <w:rsid w:val="00FC4238"/>
    <w:rsid w:val="00FC7613"/>
    <w:rsid w:val="00FD0146"/>
    <w:rsid w:val="00FE0E10"/>
    <w:rsid w:val="00FE717C"/>
    <w:rsid w:val="00FE74DB"/>
    <w:rsid w:val="00FE7E0B"/>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en-GB"/>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character" w:styleId="PlaceholderText">
    <w:name w:val="Placeholder Text"/>
    <w:basedOn w:val="DefaultParagraphFont"/>
    <w:uiPriority w:val="99"/>
    <w:semiHidden/>
    <w:rsid w:val="00230E7C"/>
    <w:rPr>
      <w:color w:val="666666"/>
    </w:rPr>
  </w:style>
</w:styles>
</file>

<file path=word/webSettings.xml><?xml version="1.0" encoding="utf-8"?>
<w:webSettings xmlns:r="http://schemas.openxmlformats.org/officeDocument/2006/relationships" xmlns:w="http://schemas.openxmlformats.org/wordprocessingml/2006/main">
  <w:divs>
    <w:div w:id="263193402">
      <w:bodyDiv w:val="1"/>
      <w:marLeft w:val="0"/>
      <w:marRight w:val="0"/>
      <w:marTop w:val="0"/>
      <w:marBottom w:val="0"/>
      <w:divBdr>
        <w:top w:val="none" w:sz="0" w:space="0" w:color="auto"/>
        <w:left w:val="none" w:sz="0" w:space="0" w:color="auto"/>
        <w:bottom w:val="none" w:sz="0" w:space="0" w:color="auto"/>
        <w:right w:val="none" w:sz="0" w:space="0" w:color="auto"/>
      </w:divBdr>
    </w:div>
    <w:div w:id="175893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4.xml><?xml version="1.0" encoding="utf-8"?>
<ds:datastoreItem xmlns:ds="http://schemas.openxmlformats.org/officeDocument/2006/customXml" ds:itemID="{DFCFC56C-FC91-441B-9722-996B2E045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2222</Words>
  <Characters>1267</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Irmantas</dc:creator>
  <cp:keywords>, docId:50FFE0E44FDCCCA030647048CDD1917D</cp:keywords>
  <cp:lastModifiedBy>Rasa</cp:lastModifiedBy>
  <cp:revision>3</cp:revision>
  <dcterms:created xsi:type="dcterms:W3CDTF">2025-08-17T04:54:00Z</dcterms:created>
  <dcterms:modified xsi:type="dcterms:W3CDTF">2025-08-17T05:08:00Z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